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458a186de045ae" /></Relationships>
</file>

<file path=word/document.xml><?xml version="1.0" encoding="utf-8"?>
<w:document xmlns:w="http://schemas.openxmlformats.org/wordprocessingml/2006/main">
  <w:body>
    <w:p>
      <w:r>
        <w:rPr>
          <w:b/>
        </w:rPr>
        <w:r>
          <w:rPr/>
          <w:t xml:space="preserve">1706.E</w:t>
        </w:r>
      </w:r>
      <w:r>
        <w:rPr>
          <w:b/>
        </w:rPr>
        <w:t xml:space="preserve"> </w:t>
        <w:t xml:space="preserve">AMS</w:t>
      </w:r>
      <w:r>
        <w:rPr>
          <w:b/>
        </w:rPr>
        <w:t xml:space="preserve"> </w:t>
        <w:r>
          <w:rPr/>
          <w:t xml:space="preserve">KEIS</w:t>
        </w:r>
      </w:r>
      <w:r>
        <w:rPr>
          <w:b/>
        </w:rPr>
        <w:t xml:space="preserve"> </w:t>
        <w:r>
          <w:rPr/>
          <w:t xml:space="preserve">S4177.1</w:t>
        </w:r>
      </w:r>
      <w:r>
        <w:rPr>
          <w:b/>
        </w:rPr>
        <w:t xml:space="preserve"> - NOT FOR FLOOR USE</w:t>
      </w:r>
    </w:p>
    <w:p>
      <w:pPr>
        <w:ind w:left="0" w:right="0" w:firstLine="576"/>
      </w:pPr>
    </w:p>
    <w:p>
      <w:pPr>
        <w:spacing w:before="480" w:after="0" w:line="408" w:lineRule="exact"/>
      </w:pPr>
      <w:r>
        <w:rPr>
          <w:b/>
          <w:u w:val="single"/>
        </w:rPr>
        <w:t xml:space="preserve">EHB 1706</w:t>
      </w:r>
      <w:r>
        <w:t xml:space="preserve"> -</w:t>
      </w:r>
      <w:r>
        <w:t xml:space="preserve"> </w:t>
        <w:t xml:space="preserve">S AMD</w:t>
      </w:r>
      <w:r>
        <w:t xml:space="preserve"> </w:t>
      </w:r>
      <w:r>
        <w:rPr>
          <w:b/>
        </w:rPr>
        <w:t xml:space="preserve">651</w:t>
      </w:r>
    </w:p>
    <w:p>
      <w:pPr>
        <w:spacing w:before="0" w:after="0" w:line="408" w:lineRule="exact"/>
        <w:ind w:left="0" w:right="0" w:firstLine="576"/>
        <w:jc w:val="left"/>
      </w:pPr>
      <w:r>
        <w:rPr/>
        <w:t xml:space="preserve">By Senator Keiser</w:t>
      </w:r>
    </w:p>
    <w:p>
      <w:pPr>
        <w:jc w:val="right"/>
      </w:pPr>
      <w:r>
        <w:rPr>
          <w:b/>
        </w:rPr>
        <w:t xml:space="preserve">ADOPTED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Beginning July 1, 2020, no state agency may employ an individual to work under a special certificate issued under RCW 49.12.110 and 49.46.060 for the employment of individuals with disabilities at less than the minimum wage. Any special certificate issued by the director to a state agency for the employment of an individual with a disability at less than minimum wage must expire by June 30, 2020. For the purposes of this section, "state agency" means any office, department, commission, or other unit of state government."</w:t>
      </w:r>
    </w:p>
    <w:p>
      <w:pPr>
        <w:spacing w:before="480" w:after="0" w:line="408" w:lineRule="exact"/>
      </w:pPr>
      <w:r>
        <w:rPr>
          <w:b/>
          <w:u w:val="single"/>
        </w:rPr>
        <w:t xml:space="preserve">EHB 1706</w:t>
      </w:r>
      <w:r>
        <w:t xml:space="preserve"> -</w:t>
      </w:r>
      <w:r>
        <w:t xml:space="preserve"> </w:t>
        <w:t xml:space="preserve">S AMD</w:t>
      </w:r>
      <w:r>
        <w:t xml:space="preserve"> </w:t>
      </w:r>
      <w:r>
        <w:rPr>
          <w:b/>
        </w:rPr>
        <w:t xml:space="preserve">651</w:t>
      </w:r>
    </w:p>
    <w:p>
      <w:pPr>
        <w:spacing w:before="0" w:after="0" w:line="408" w:lineRule="exact"/>
        <w:ind w:left="0" w:right="0" w:firstLine="576"/>
        <w:jc w:val="left"/>
      </w:pPr>
      <w:r>
        <w:rPr/>
        <w:t xml:space="preserve">By Senator Keiser</w:t>
      </w:r>
    </w:p>
    <w:p>
      <w:pPr>
        <w:jc w:val="right"/>
      </w:pPr>
      <w:r>
        <w:rPr>
          <w:b/>
        </w:rPr>
        <w:t xml:space="preserve">ADOPTED 04/17/2019</w:t>
      </w:r>
    </w:p>
    <w:p>
      <w:pPr>
        <w:spacing w:before="0" w:after="0" w:line="408" w:lineRule="exact"/>
        <w:ind w:left="0" w:right="0" w:firstLine="576"/>
        <w:jc w:val="left"/>
      </w:pPr>
      <w:r>
        <w:rPr/>
        <w:t xml:space="preserve">On page 1, line 2 of the title, after "disabilities;" strike the remainder of the title and insert "and adding a new section to chapter 49.46 RCW."</w:t>
      </w:r>
    </w:p>
    <w:p>
      <w:pPr>
        <w:spacing w:before="0" w:after="0" w:line="408" w:lineRule="exact"/>
        <w:ind w:left="0" w:right="0" w:firstLine="576"/>
        <w:jc w:val="left"/>
      </w:pPr>
      <w:r>
        <w:rPr>
          <w:u w:val="single"/>
        </w:rPr>
        <w:t xml:space="preserve">EFFECT:</w:t>
      </w:r>
      <w:r>
        <w:rPr/>
        <w:t xml:space="preserve"> Removes the underlying provisions of the bill and adds a provision that prohibits the use of subminimum wage certificates by state agencies beginning on July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ed4156337c4295" /></Relationships>
</file>