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bcc139e5304a67" /></Relationships>
</file>

<file path=word/document.xml><?xml version="1.0" encoding="utf-8"?>
<w:document xmlns:w="http://schemas.openxmlformats.org/wordprocessingml/2006/main">
  <w:body>
    <w:p>
      <w:r>
        <w:rPr>
          <w:b/>
        </w:rPr>
        <w:r>
          <w:rPr/>
          <w:t xml:space="preserve">1768-S.E</w:t>
        </w:r>
      </w:r>
      <w:r>
        <w:rPr>
          <w:b/>
        </w:rPr>
        <w:t xml:space="preserve"> </w:t>
        <w:t xml:space="preserve">AMS</w:t>
      </w:r>
      <w:r>
        <w:rPr>
          <w:b/>
        </w:rPr>
        <w:t xml:space="preserve"> </w:t>
        <w:r>
          <w:rPr/>
          <w:t xml:space="preserve">DHIN</w:t>
        </w:r>
      </w:r>
      <w:r>
        <w:rPr>
          <w:b/>
        </w:rPr>
        <w:t xml:space="preserve"> </w:t>
        <w:r>
          <w:rPr/>
          <w:t xml:space="preserve">S4327.1</w:t>
        </w:r>
      </w:r>
      <w:r>
        <w:rPr>
          <w:b/>
        </w:rPr>
        <w:t xml:space="preserve"> - NOT FOR FLOOR USE</w:t>
      </w:r>
    </w:p>
    <w:p>
      <w:pPr>
        <w:ind w:left="0" w:right="0" w:firstLine="576"/>
      </w:pPr>
    </w:p>
    <w:p>
      <w:pPr>
        <w:spacing w:before="480" w:after="0" w:line="408" w:lineRule="exact"/>
      </w:pPr>
      <w:r>
        <w:rPr>
          <w:b/>
          <w:u w:val="single"/>
        </w:rPr>
        <w:t xml:space="preserve">ESHB 1768</w:t>
      </w:r>
      <w:r>
        <w:t xml:space="preserve"> -</w:t>
      </w:r>
      <w:r>
        <w:t xml:space="preserve"> </w:t>
        <w:t xml:space="preserve">S AMD</w:t>
      </w:r>
      <w:r>
        <w:t xml:space="preserve"> </w:t>
      </w:r>
      <w:r>
        <w:rPr>
          <w:b/>
        </w:rPr>
        <w:t xml:space="preserve">729</w:t>
      </w:r>
    </w:p>
    <w:p>
      <w:pPr>
        <w:spacing w:before="0" w:after="0" w:line="408" w:lineRule="exact"/>
        <w:ind w:left="0" w:right="0" w:firstLine="576"/>
        <w:jc w:val="left"/>
      </w:pPr>
      <w:r>
        <w:rPr/>
        <w:t xml:space="preserve">By Senator Dhingra</w:t>
      </w:r>
    </w:p>
    <w:p>
      <w:pPr>
        <w:jc w:val="right"/>
      </w:pPr>
      <w:r>
        <w:rPr>
          <w:b/>
        </w:rPr>
        <w:t xml:space="preserve">ADOPTED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010</w:t>
      </w:r>
      <w:r>
        <w:rPr/>
        <w:t xml:space="preserve"> and 1998 c 243 s 1 are each amended to read as follows:</w:t>
      </w:r>
    </w:p>
    <w:p>
      <w:pPr>
        <w:spacing w:before="0" w:after="0" w:line="408" w:lineRule="exact"/>
        <w:ind w:left="0" w:right="0" w:firstLine="576"/>
        <w:jc w:val="left"/>
      </w:pPr>
      <w:r>
        <w:rPr/>
        <w:t xml:space="preserve">The legislature recognizes </w:t>
      </w:r>
      <w:r>
        <w:t>((</w:t>
      </w:r>
      <w:r>
        <w:rPr>
          <w:strike/>
        </w:rPr>
        <w:t xml:space="preserve">chemical dependency</w:t>
      </w:r>
      <w:r>
        <w:t>))</w:t>
      </w:r>
      <w:r>
        <w:rPr/>
        <w:t xml:space="preserve"> </w:t>
      </w:r>
      <w:r>
        <w:rPr>
          <w:u w:val="single"/>
        </w:rPr>
        <w:t xml:space="preserve">substance use disorder</w:t>
      </w:r>
      <w:r>
        <w:rPr/>
        <w:t xml:space="preserve"> professionals as discrete health professionals. </w:t>
      </w:r>
      <w:r>
        <w:t>((</w:t>
      </w:r>
      <w:r>
        <w:rPr>
          <w:strike/>
        </w:rPr>
        <w:t xml:space="preserve">Chemical dependency</w:t>
      </w:r>
      <w:r>
        <w:t>))</w:t>
      </w:r>
      <w:r>
        <w:rPr/>
        <w:t xml:space="preserve"> </w:t>
      </w:r>
      <w:r>
        <w:rPr>
          <w:u w:val="single"/>
        </w:rPr>
        <w:t xml:space="preserve">Substance use disorder</w:t>
      </w:r>
      <w:r>
        <w:rPr/>
        <w:t xml:space="preserve"> professional certification serves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020</w:t>
      </w:r>
      <w:r>
        <w:rPr/>
        <w:t xml:space="preserve"> and 2008 c 135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 voluntary process recognizing an individual who qualifies by examination and meets established educational prerequisites, and which protects the title of practice.</w:t>
      </w:r>
    </w:p>
    <w:p>
      <w:pPr>
        <w:spacing w:before="0" w:after="0" w:line="408" w:lineRule="exact"/>
        <w:ind w:left="0" w:right="0" w:firstLine="576"/>
        <w:jc w:val="left"/>
      </w:pPr>
      <w:r>
        <w:rPr/>
        <w:t xml:space="preserve">(2) </w:t>
      </w:r>
      <w:r>
        <w:t>((</w:t>
      </w:r>
      <w:r>
        <w:rPr>
          <w:strike/>
        </w:rPr>
        <w:t xml:space="preserve">"Certified chemical dependency professional" means an individual certified in chemical dependency counseling, under this chapter.</w:t>
      </w:r>
    </w:p>
    <w:p>
      <w:pPr>
        <w:spacing w:before="0" w:after="0" w:line="408" w:lineRule="exact"/>
        <w:ind w:left="0" w:right="0" w:firstLine="576"/>
        <w:jc w:val="left"/>
      </w:pPr>
      <w:r>
        <w:rPr>
          <w:strike/>
        </w:rPr>
        <w:t xml:space="preserve">(3) "Certified chemical dependency professional trainee" means an individual working toward the education and experience requirements for certification as a chemical dependency professional.</w:t>
      </w:r>
    </w:p>
    <w:p>
      <w:pPr>
        <w:spacing w:before="0" w:after="0" w:line="408" w:lineRule="exact"/>
        <w:ind w:left="0" w:right="0" w:firstLine="576"/>
        <w:jc w:val="left"/>
      </w:pPr>
      <w:r>
        <w:rPr>
          <w:strike/>
        </w:rPr>
        <w:t xml:space="preserve">(4) "Chemical dependency counseling" means employing the core competencies of chemical dependency counseling to assist or attempt to assist an alcohol or drug addicted person to develop and maintain abstinence from alcohol and other mood-altering drugs.</w:t>
      </w:r>
    </w:p>
    <w:p>
      <w:pPr>
        <w:spacing w:before="0" w:after="0" w:line="408" w:lineRule="exact"/>
        <w:ind w:left="0" w:right="0" w:firstLine="576"/>
        <w:jc w:val="left"/>
      </w:pPr>
      <w:r>
        <w:rPr>
          <w:strike/>
        </w:rPr>
        <w:t xml:space="preserve">(5)</w:t>
      </w:r>
      <w:r>
        <w:t>))</w:t>
      </w:r>
      <w:r>
        <w:rPr/>
        <w:t xml:space="preserve"> "Committee" means the </w:t>
      </w:r>
      <w:r>
        <w:t>((</w:t>
      </w:r>
      <w:r>
        <w:rPr>
          <w:strike/>
        </w:rPr>
        <w:t xml:space="preserve">chemical dependency</w:t>
      </w:r>
      <w:r>
        <w:t>))</w:t>
      </w:r>
      <w:r>
        <w:rPr/>
        <w:t xml:space="preserve"> </w:t>
      </w:r>
      <w:r>
        <w:rPr>
          <w:u w:val="single"/>
        </w:rPr>
        <w:t xml:space="preserve">substance use disorder professional</w:t>
      </w:r>
      <w:r>
        <w:rPr/>
        <w:t xml:space="preserve"> certification advisory committee established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"Core competencies of </w:t>
      </w:r>
      <w:r>
        <w:t>((</w:t>
      </w:r>
      <w:r>
        <w:rPr>
          <w:strike/>
        </w:rPr>
        <w:t xml:space="preserve">chemical dependency</w:t>
      </w:r>
      <w:r>
        <w:t>))</w:t>
      </w:r>
      <w:r>
        <w:rPr/>
        <w:t xml:space="preserve"> </w:t>
      </w:r>
      <w:r>
        <w:rPr>
          <w:u w:val="single"/>
        </w:rPr>
        <w:t xml:space="preserve">substance use disorder</w:t>
      </w:r>
      <w:r>
        <w:rPr/>
        <w:t xml:space="preserve"> counseling" means competency in the nationally recognized knowledge, skills, and attitudes of professional practice, including assessment and diagnosis of </w:t>
      </w:r>
      <w:r>
        <w:t>((</w:t>
      </w:r>
      <w:r>
        <w:rPr>
          <w:strike/>
        </w:rPr>
        <w:t xml:space="preserve">chemical dependency</w:t>
      </w:r>
      <w:r>
        <w:t>))</w:t>
      </w:r>
      <w:r>
        <w:rPr/>
        <w:t xml:space="preserve"> </w:t>
      </w:r>
      <w:r>
        <w:rPr>
          <w:u w:val="single"/>
        </w:rPr>
        <w:t xml:space="preserve">substance use disorders</w:t>
      </w:r>
      <w:r>
        <w:rPr/>
        <w:t xml:space="preserve">, </w:t>
      </w:r>
      <w:r>
        <w:t>((</w:t>
      </w:r>
      <w:r>
        <w:rPr>
          <w:strike/>
        </w:rPr>
        <w:t xml:space="preserve">chemical dependency</w:t>
      </w:r>
      <w:r>
        <w:t>))</w:t>
      </w:r>
      <w:r>
        <w:rPr/>
        <w:t xml:space="preserve"> </w:t>
      </w:r>
      <w:r>
        <w:rPr>
          <w:u w:val="single"/>
        </w:rPr>
        <w:t xml:space="preserve">substance use disorder</w:t>
      </w:r>
      <w:r>
        <w:rPr/>
        <w:t xml:space="preserve"> treatment planning and referral, patient and family education in the disease of </w:t>
      </w:r>
      <w:r>
        <w:t>((</w:t>
      </w:r>
      <w:r>
        <w:rPr>
          <w:strike/>
        </w:rPr>
        <w:t xml:space="preserve">chemical dependency</w:t>
      </w:r>
      <w:r>
        <w:t>))</w:t>
      </w:r>
      <w:r>
        <w:rPr/>
        <w:t xml:space="preserve"> </w:t>
      </w:r>
      <w:r>
        <w:rPr>
          <w:u w:val="single"/>
        </w:rPr>
        <w:t xml:space="preserve">substance use disorders</w:t>
      </w:r>
      <w:r>
        <w:rPr/>
        <w:t xml:space="preserve">, individual and group counseling </w:t>
      </w:r>
      <w:r>
        <w:t>((</w:t>
      </w:r>
      <w:r>
        <w:rPr>
          <w:strike/>
        </w:rPr>
        <w:t xml:space="preserve">with alcoholic and drug addicted individuals</w:t>
      </w:r>
      <w:r>
        <w:t>))</w:t>
      </w:r>
      <w:r>
        <w:rPr/>
        <w:t xml:space="preserve">, relapse prevention counseling, and case management, all oriented to assist </w:t>
      </w:r>
      <w:r>
        <w:t>((</w:t>
      </w:r>
      <w:r>
        <w:rPr>
          <w:strike/>
        </w:rPr>
        <w:t xml:space="preserve">alcoholic and drug addicted patients to achieve and maintain abstinence from mood-altering substances and develop independent support systems</w:t>
      </w:r>
      <w:r>
        <w:t>))</w:t>
      </w:r>
      <w:r>
        <w:rPr/>
        <w:t xml:space="preserve"> </w:t>
      </w:r>
      <w:r>
        <w:rPr>
          <w:u w:val="single"/>
        </w:rPr>
        <w:t xml:space="preserve">individuals with substance use disorder in their recovery</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"Health profession" means a profession providing health services regulated under the laws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(6) </w:t>
      </w:r>
      <w:r>
        <w:rPr>
          <w:u w:val="single"/>
        </w:rPr>
        <w:t xml:space="preserve">"Recovery" means a process of change through which individuals improve their health and wellness, live self-directed lives, and strive to reach their full potential. Recovery often involves achieving remission from active substance use disorder.</w:t>
      </w:r>
    </w:p>
    <w:p>
      <w:pPr>
        <w:spacing w:before="0" w:after="0" w:line="408" w:lineRule="exact"/>
        <w:ind w:left="0" w:right="0" w:firstLine="576"/>
        <w:jc w:val="left"/>
      </w:pPr>
      <w:r>
        <w:rPr>
          <w:u w:val="single"/>
        </w:rPr>
        <w:t xml:space="preserve">(7)</w:t>
      </w:r>
      <w:r>
        <w:rPr/>
        <w:t xml:space="preserve"> "Secretary" means the secretary of health or the secretary's designee.</w:t>
      </w:r>
    </w:p>
    <w:p>
      <w:pPr>
        <w:spacing w:before="0" w:after="0" w:line="408" w:lineRule="exact"/>
        <w:ind w:left="0" w:right="0" w:firstLine="576"/>
        <w:jc w:val="left"/>
      </w:pPr>
      <w:r>
        <w:rPr>
          <w:u w:val="single"/>
        </w:rPr>
        <w:t xml:space="preserve">(8) "Substance use disorder counseling" means employing the core competencies of substance use disorder counseling to assist or attempt to assist individuals with substance use disorder in their recovery.</w:t>
      </w:r>
    </w:p>
    <w:p>
      <w:pPr>
        <w:spacing w:before="0" w:after="0" w:line="408" w:lineRule="exact"/>
        <w:ind w:left="0" w:right="0" w:firstLine="576"/>
        <w:jc w:val="left"/>
      </w:pPr>
      <w:r>
        <w:rPr>
          <w:u w:val="single"/>
        </w:rPr>
        <w:t xml:space="preserve">(9) "Substance use disorder professional" means an individual certified in substance use disorder counseling under this chapter.</w:t>
      </w:r>
    </w:p>
    <w:p>
      <w:pPr>
        <w:spacing w:before="0" w:after="0" w:line="408" w:lineRule="exact"/>
        <w:ind w:left="0" w:right="0" w:firstLine="576"/>
        <w:jc w:val="left"/>
      </w:pPr>
      <w:r>
        <w:rPr>
          <w:u w:val="single"/>
        </w:rPr>
        <w:t xml:space="preserve">(10) "Substance use disorder professional trainee" means an individual working toward the education and experience requirements for certification as a substance use disorder professional.</w:t>
      </w:r>
    </w:p>
    <w:p>
      <w:pPr>
        <w:spacing w:before="0" w:after="0" w:line="408" w:lineRule="exact"/>
        <w:ind w:left="0" w:right="0" w:firstLine="576"/>
        <w:jc w:val="left"/>
      </w:pPr>
      <w:r>
        <w:rPr>
          <w:u w:val="single"/>
        </w:rPr>
        <w:t xml:space="preserve">(11) "Co-occurring disorder specialist" means an individual possessing an enhancement that certifies the individual to provide substance use disorder counseling subject to the practice limitations under section 25 of this act.</w:t>
      </w:r>
    </w:p>
    <w:p>
      <w:pPr>
        <w:spacing w:before="0" w:after="0" w:line="408" w:lineRule="exact"/>
        <w:ind w:left="0" w:right="0" w:firstLine="576"/>
        <w:jc w:val="left"/>
      </w:pPr>
      <w:r>
        <w:rPr>
          <w:u w:val="single"/>
        </w:rPr>
        <w:t xml:space="preserve">(12) "Agency" means (a) an agency or facility operated, licensed, or certified by the state of Washington; (b) a federally recognized Indian tribe located within the state; (c) a county; (d) a federally qualified health center; or (e) a hospital.</w:t>
      </w:r>
    </w:p>
    <w:p>
      <w:pPr>
        <w:spacing w:before="0" w:after="0" w:line="408" w:lineRule="exact"/>
        <w:ind w:left="0" w:right="0" w:firstLine="576"/>
        <w:jc w:val="left"/>
      </w:pPr>
      <w:r>
        <w:rPr>
          <w:u w:val="single"/>
        </w:rPr>
        <w:t xml:space="preserve">(13) "Counseling" means employing any therapeutic techniques including, but not limited to, social work, mental health counseling, marriage and family therapy, and hypnotherapy, for a fee, that offer, assist, or attempt to assist an individual or individuals in the amelioration or adjustment of mental, emotional, or behavioral problems, and includes therapeutic techniques to achieve sensitivity and awareness of self and others and the development of human potential. For the purposes of this chapter, nothing may be construed to imply that the practice of hypnotherapy is necessarily limited to counseling.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030</w:t>
      </w:r>
      <w:r>
        <w:rPr/>
        <w:t xml:space="preserve"> and 2008 c 135 s 16 are each amended to read as follows:</w:t>
      </w:r>
    </w:p>
    <w:p>
      <w:pPr>
        <w:spacing w:before="0" w:after="0" w:line="408" w:lineRule="exact"/>
        <w:ind w:left="0" w:right="0" w:firstLine="576"/>
        <w:jc w:val="left"/>
      </w:pPr>
      <w:r>
        <w:rPr/>
        <w:t xml:space="preserve">No person may represent oneself as a certified </w:t>
      </w:r>
      <w:r>
        <w:t>((</w:t>
      </w:r>
      <w:r>
        <w:rPr>
          <w:strike/>
        </w:rPr>
        <w:t xml:space="preserve">chemical dependency</w:t>
      </w:r>
      <w:r>
        <w:t>))</w:t>
      </w:r>
      <w:r>
        <w:rPr/>
        <w:t xml:space="preserve"> </w:t>
      </w:r>
      <w:r>
        <w:rPr>
          <w:u w:val="single"/>
        </w:rPr>
        <w:t xml:space="preserve">substance use disorder</w:t>
      </w:r>
      <w:r>
        <w:rPr/>
        <w:t xml:space="preserve"> professional </w:t>
      </w:r>
      <w:r>
        <w:t>((</w:t>
      </w:r>
      <w:r>
        <w:rPr>
          <w:strike/>
        </w:rPr>
        <w:t xml:space="preserve">or</w:t>
      </w:r>
      <w:r>
        <w:t>))</w:t>
      </w:r>
      <w:r>
        <w:rPr>
          <w:u w:val="single"/>
        </w:rPr>
        <w:t xml:space="preserve">,</w:t>
      </w:r>
      <w:r>
        <w:rPr/>
        <w:t xml:space="preserve"> certified </w:t>
      </w:r>
      <w:r>
        <w:t>((</w:t>
      </w:r>
      <w:r>
        <w:rPr>
          <w:strike/>
        </w:rPr>
        <w:t xml:space="preserve">chemical dependency</w:t>
      </w:r>
      <w:r>
        <w:t>))</w:t>
      </w:r>
      <w:r>
        <w:rPr/>
        <w:t xml:space="preserve"> </w:t>
      </w:r>
      <w:r>
        <w:rPr>
          <w:u w:val="single"/>
        </w:rPr>
        <w:t xml:space="preserve">substance use disorder</w:t>
      </w:r>
      <w:r>
        <w:rPr/>
        <w:t xml:space="preserve"> professional trainee</w:t>
      </w:r>
      <w:r>
        <w:rPr>
          <w:u w:val="single"/>
        </w:rPr>
        <w:t xml:space="preserve">, or co-occurring disorder specialist</w:t>
      </w:r>
      <w:r>
        <w:rPr/>
        <w:t xml:space="preserve"> or use any title or description of services of a certified </w:t>
      </w:r>
      <w:r>
        <w:t>((</w:t>
      </w:r>
      <w:r>
        <w:rPr>
          <w:strike/>
        </w:rPr>
        <w:t xml:space="preserve">chemical dependency</w:t>
      </w:r>
      <w:r>
        <w:t>))</w:t>
      </w:r>
      <w:r>
        <w:rPr/>
        <w:t xml:space="preserve"> </w:t>
      </w:r>
      <w:r>
        <w:rPr>
          <w:u w:val="single"/>
        </w:rPr>
        <w:t xml:space="preserve">substance use disorder</w:t>
      </w:r>
      <w:r>
        <w:rPr/>
        <w:t xml:space="preserve"> professional </w:t>
      </w:r>
      <w:r>
        <w:t>((</w:t>
      </w:r>
      <w:r>
        <w:rPr>
          <w:strike/>
        </w:rPr>
        <w:t xml:space="preserve">or</w:t>
      </w:r>
      <w:r>
        <w:t>))</w:t>
      </w:r>
      <w:r>
        <w:rPr>
          <w:u w:val="single"/>
        </w:rPr>
        <w:t xml:space="preserve">,</w:t>
      </w:r>
      <w:r>
        <w:rPr/>
        <w:t xml:space="preserve"> certified </w:t>
      </w:r>
      <w:r>
        <w:t>((</w:t>
      </w:r>
      <w:r>
        <w:rPr>
          <w:strike/>
        </w:rPr>
        <w:t xml:space="preserve">chemical dependency</w:t>
      </w:r>
      <w:r>
        <w:t>))</w:t>
      </w:r>
      <w:r>
        <w:rPr/>
        <w:t xml:space="preserve"> </w:t>
      </w:r>
      <w:r>
        <w:rPr>
          <w:u w:val="single"/>
        </w:rPr>
        <w:t xml:space="preserve">substance use disorder</w:t>
      </w:r>
      <w:r>
        <w:rPr/>
        <w:t xml:space="preserve"> professional trainee</w:t>
      </w:r>
      <w:r>
        <w:rPr>
          <w:u w:val="single"/>
        </w:rPr>
        <w:t xml:space="preserve">, or co-occurring disorder specialist</w:t>
      </w:r>
      <w:r>
        <w:rPr/>
        <w:t xml:space="preserve"> without applying for certification, meeting the required qualifications, and being certified by the department of health, unless otherwise exempted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2018 c 201 s 9007 are each amended to read as follows:</w:t>
      </w:r>
    </w:p>
    <w:p>
      <w:pPr>
        <w:spacing w:before="0" w:after="0" w:line="408" w:lineRule="exact"/>
        <w:ind w:left="0" w:right="0" w:firstLine="576"/>
        <w:jc w:val="left"/>
      </w:pPr>
      <w:r>
        <w:rPr/>
        <w:t xml:space="preserve">(1) The secretary shall appoint a </w:t>
      </w:r>
      <w:r>
        <w:t>((</w:t>
      </w:r>
      <w:r>
        <w:rPr>
          <w:strike/>
        </w:rPr>
        <w:t xml:space="preserve">chemical dependency</w:t>
      </w:r>
      <w:r>
        <w:t>))</w:t>
      </w:r>
      <w:r>
        <w:rPr/>
        <w:t xml:space="preserve"> </w:t>
      </w:r>
      <w:r>
        <w:rPr>
          <w:u w:val="single"/>
        </w:rPr>
        <w:t xml:space="preserve">substance use disorder</w:t>
      </w:r>
      <w:r>
        <w:rPr/>
        <w:t xml:space="preserve">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w:t>
      </w:r>
      <w:r>
        <w:t>((</w:t>
      </w:r>
      <w:r>
        <w:rPr>
          <w:strike/>
        </w:rPr>
        <w:t xml:space="preserve">chemical dependency</w:t>
      </w:r>
      <w:r>
        <w:t>))</w:t>
      </w:r>
      <w:r>
        <w:rPr/>
        <w:t xml:space="preserve"> </w:t>
      </w:r>
      <w:r>
        <w:rPr>
          <w:u w:val="single"/>
        </w:rPr>
        <w:t xml:space="preserve">substance use disorder</w:t>
      </w:r>
      <w:r>
        <w:rPr/>
        <w:t xml:space="preserve"> professionals; one </w:t>
      </w:r>
      <w:r>
        <w:t>((</w:t>
      </w:r>
      <w:r>
        <w:rPr>
          <w:strike/>
        </w:rPr>
        <w:t xml:space="preserve">chemical dependency</w:t>
      </w:r>
      <w:r>
        <w:t>))</w:t>
      </w:r>
      <w:r>
        <w:rPr/>
        <w:t xml:space="preserve"> </w:t>
      </w:r>
      <w:r>
        <w:rPr>
          <w:u w:val="single"/>
        </w:rPr>
        <w:t xml:space="preserve">substance use disorder</w:t>
      </w:r>
      <w:r>
        <w:rPr/>
        <w:t xml:space="preserve"> treatment program director; one physician licensed under chapter 18.71 or 18.57 RCW who is certified in addiction medicine or a licensed or certified mental health practitioner; and one member of the public who has received </w:t>
      </w:r>
      <w:r>
        <w:t>((</w:t>
      </w:r>
      <w:r>
        <w:rPr>
          <w:strike/>
        </w:rPr>
        <w:t xml:space="preserve">chemical dependency</w:t>
      </w:r>
      <w:r>
        <w:t>))</w:t>
      </w:r>
      <w:r>
        <w:rPr/>
        <w:t xml:space="preserve"> </w:t>
      </w:r>
      <w:r>
        <w:rPr>
          <w:u w:val="single"/>
        </w:rPr>
        <w:t xml:space="preserve">substance use disorder</w:t>
      </w:r>
      <w:r>
        <w:rPr/>
        <w:t xml:space="preserve">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health care authority, or his or her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090</w:t>
      </w:r>
      <w:r>
        <w:rPr/>
        <w:t xml:space="preserve"> and 2001 c 251 s 30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w:t>
      </w:r>
    </w:p>
    <w:p>
      <w:pPr>
        <w:spacing w:before="0" w:after="0" w:line="408" w:lineRule="exact"/>
        <w:ind w:left="0" w:right="0" w:firstLine="576"/>
        <w:jc w:val="left"/>
      </w:pPr>
      <w:r>
        <w:rPr/>
        <w:t xml:space="preserve">(a) Completion of an educational program approved by the secretary or successful completion of alternate training that meets established criteria;</w:t>
      </w:r>
    </w:p>
    <w:p>
      <w:pPr>
        <w:spacing w:before="0" w:after="0" w:line="408" w:lineRule="exact"/>
        <w:ind w:left="0" w:right="0" w:firstLine="576"/>
        <w:jc w:val="left"/>
      </w:pPr>
      <w:r>
        <w:rPr/>
        <w:t xml:space="preserve">(b) Successful completion of an approved examination, based on core competencies of </w:t>
      </w:r>
      <w:r>
        <w:t>((</w:t>
      </w:r>
      <w:r>
        <w:rPr>
          <w:strike/>
        </w:rPr>
        <w:t xml:space="preserve">chemical dependency</w:t>
      </w:r>
      <w:r>
        <w:t>))</w:t>
      </w:r>
      <w:r>
        <w:rPr/>
        <w:t xml:space="preserve"> </w:t>
      </w:r>
      <w:r>
        <w:rPr>
          <w:u w:val="single"/>
        </w:rPr>
        <w:t xml:space="preserve">substance use disorder</w:t>
      </w:r>
      <w:r>
        <w:rPr/>
        <w:t xml:space="preserve"> counseling; and</w:t>
      </w:r>
    </w:p>
    <w:p>
      <w:pPr>
        <w:spacing w:before="0" w:after="0" w:line="408" w:lineRule="exact"/>
        <w:ind w:left="0" w:right="0" w:firstLine="576"/>
        <w:jc w:val="left"/>
      </w:pPr>
      <w:r>
        <w:rPr/>
        <w:t xml:space="preserve">(c) Successful completion of an experience requirement that establishes fewer hours of experience for applicants with higher levels of relevant education. In meeting any experience requirement established under this subsection, the secretary may not require more than one thousand five hundred hours of experience in </w:t>
      </w:r>
      <w:r>
        <w:t>((</w:t>
      </w:r>
      <w:r>
        <w:rPr>
          <w:strike/>
        </w:rPr>
        <w:t xml:space="preserve">chemical dependency</w:t>
      </w:r>
      <w:r>
        <w:t>))</w:t>
      </w:r>
      <w:r>
        <w:rPr/>
        <w:t xml:space="preserve"> </w:t>
      </w:r>
      <w:r>
        <w:rPr>
          <w:u w:val="single"/>
        </w:rPr>
        <w:t xml:space="preserve">substance use disorder</w:t>
      </w:r>
      <w:r>
        <w:rPr/>
        <w:t xml:space="preserve"> counseling for applicants who are licensed under chapter 18.83 RCW or under chapter 18.79 RCW as advanced registered nurse practitioners.</w:t>
      </w:r>
    </w:p>
    <w:p>
      <w:pPr>
        <w:spacing w:before="0" w:after="0" w:line="408" w:lineRule="exact"/>
        <w:ind w:left="0" w:right="0" w:firstLine="576"/>
        <w:jc w:val="left"/>
      </w:pPr>
      <w:r>
        <w:rPr/>
        <w:t xml:space="preserve">(2) The secretary shall establish by rule what constitutes adequate proof of meeting the criteria.</w:t>
      </w:r>
    </w:p>
    <w:p>
      <w:pPr>
        <w:spacing w:before="0" w:after="0" w:line="408" w:lineRule="exact"/>
        <w:ind w:left="0" w:right="0" w:firstLine="576"/>
        <w:jc w:val="left"/>
      </w:pPr>
      <w:r>
        <w:rPr/>
        <w:t xml:space="preserve">(3) Applicants are subject to the grounds for denial of a certificate or issuance of a conditional certificate under chapter 18.130 RCW.</w:t>
      </w:r>
    </w:p>
    <w:p>
      <w:pPr>
        <w:spacing w:before="0" w:after="0" w:line="408" w:lineRule="exact"/>
        <w:ind w:left="0" w:right="0" w:firstLine="576"/>
        <w:jc w:val="left"/>
      </w:pPr>
      <w:r>
        <w:rPr/>
        <w:t xml:space="preserve">(4) Certified </w:t>
      </w:r>
      <w:r>
        <w:t>((</w:t>
      </w:r>
      <w:r>
        <w:rPr>
          <w:strike/>
        </w:rPr>
        <w:t xml:space="preserve">chemical dependency</w:t>
      </w:r>
      <w:r>
        <w:t>))</w:t>
      </w:r>
      <w:r>
        <w:rPr/>
        <w:t xml:space="preserve"> </w:t>
      </w:r>
      <w:r>
        <w:rPr>
          <w:u w:val="single"/>
        </w:rPr>
        <w:t xml:space="preserve">substance use disorder</w:t>
      </w:r>
      <w:r>
        <w:rPr/>
        <w:t xml:space="preserve"> professionals shall not be required to be registered under chapter 18.19 RCW or licensed under chapter 18.225 RCW.</w:t>
      </w:r>
    </w:p>
    <w:p>
      <w:pPr>
        <w:spacing w:before="0" w:after="0" w:line="408" w:lineRule="exact"/>
        <w:ind w:left="0" w:right="0" w:firstLine="576"/>
        <w:jc w:val="left"/>
      </w:pPr>
      <w:r>
        <w:rPr>
          <w:u w:val="single"/>
        </w:rPr>
        <w:t xml:space="preserve">(5) As of the effective date of this section, a person certified under this chapter holding the title of chemical dependency professional is considered to hold the title of substance use disorder professional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095</w:t>
      </w:r>
      <w:r>
        <w:rPr/>
        <w:t xml:space="preserve"> and 2008 c 135 s 18 are each amended to read as follows:</w:t>
      </w:r>
    </w:p>
    <w:p>
      <w:pPr>
        <w:spacing w:before="0" w:after="0" w:line="408" w:lineRule="exact"/>
        <w:ind w:left="0" w:right="0" w:firstLine="576"/>
        <w:jc w:val="left"/>
      </w:pPr>
      <w:r>
        <w:rPr/>
        <w:t xml:space="preserve">(1) The secretary shall issue a trainee certificate to any applicant who demonstrates to the satisfaction of the secretary that he or she is working toward the education and experience requirements in RCW 18.205.090.</w:t>
      </w:r>
    </w:p>
    <w:p>
      <w:pPr>
        <w:spacing w:before="0" w:after="0" w:line="408" w:lineRule="exact"/>
        <w:ind w:left="0" w:right="0" w:firstLine="576"/>
        <w:jc w:val="left"/>
      </w:pPr>
      <w:r>
        <w:rPr/>
        <w:t xml:space="preserve">(2) A trainee certified under this section shall submit to the secretary for approval a declaration, in accordance with rules adopted by the department, that he or she is enrolled in an approved education program and actively pursuing the experience requirements in RCW 18.205.090. This declaration must be updated with the trainee's annual renewal.</w:t>
      </w:r>
    </w:p>
    <w:p>
      <w:pPr>
        <w:spacing w:before="0" w:after="0" w:line="408" w:lineRule="exact"/>
        <w:ind w:left="0" w:right="0" w:firstLine="576"/>
        <w:jc w:val="left"/>
      </w:pPr>
      <w:r>
        <w:rPr/>
        <w:t xml:space="preserve">(3) A trainee certified under this section may practice only under the supervision of a certified </w:t>
      </w:r>
      <w:r>
        <w:t>((</w:t>
      </w:r>
      <w:r>
        <w:rPr>
          <w:strike/>
        </w:rPr>
        <w:t xml:space="preserve">chemical dependency</w:t>
      </w:r>
      <w:r>
        <w:t>))</w:t>
      </w:r>
      <w:r>
        <w:rPr/>
        <w:t xml:space="preserve"> </w:t>
      </w:r>
      <w:r>
        <w:rPr>
          <w:u w:val="single"/>
        </w:rPr>
        <w:t xml:space="preserve">substance use disorder</w:t>
      </w:r>
      <w:r>
        <w:rPr/>
        <w:t xml:space="preserve"> professional. The first fifty hours of any face-to-face client contact must be under direct observation. All remaining experience must be under supervision in accordance with rules adopted by the department.</w:t>
      </w:r>
    </w:p>
    <w:p>
      <w:pPr>
        <w:spacing w:before="0" w:after="0" w:line="408" w:lineRule="exact"/>
        <w:ind w:left="0" w:right="0" w:firstLine="576"/>
        <w:jc w:val="left"/>
      </w:pPr>
      <w:r>
        <w:rPr/>
        <w:t xml:space="preserve">(4) A certified </w:t>
      </w:r>
      <w:r>
        <w:t>((</w:t>
      </w:r>
      <w:r>
        <w:rPr>
          <w:strike/>
        </w:rPr>
        <w:t xml:space="preserve">chemical dependency</w:t>
      </w:r>
      <w:r>
        <w:t>))</w:t>
      </w:r>
      <w:r>
        <w:rPr/>
        <w:t xml:space="preserve"> </w:t>
      </w:r>
      <w:r>
        <w:rPr>
          <w:u w:val="single"/>
        </w:rPr>
        <w:t xml:space="preserve">substance use disorder</w:t>
      </w:r>
      <w:r>
        <w:rPr/>
        <w:t xml:space="preserve"> professional trainee provides </w:t>
      </w:r>
      <w:r>
        <w:t>((</w:t>
      </w:r>
      <w:r>
        <w:rPr>
          <w:strike/>
        </w:rPr>
        <w:t xml:space="preserve">chemical dependency</w:t>
      </w:r>
      <w:r>
        <w:t>))</w:t>
      </w:r>
      <w:r>
        <w:rPr/>
        <w:t xml:space="preserve"> </w:t>
      </w:r>
      <w:r>
        <w:rPr>
          <w:u w:val="single"/>
        </w:rPr>
        <w:t xml:space="preserve">substance use disorder</w:t>
      </w:r>
      <w:r>
        <w:rPr/>
        <w:t xml:space="preserve"> assessments, counseling, and case management with a state regulated agency and can provide clinical services to patients consistent with his or her education, training, and experience as approved by his or her supervisor.</w:t>
      </w:r>
    </w:p>
    <w:p>
      <w:pPr>
        <w:spacing w:before="0" w:after="0" w:line="408" w:lineRule="exact"/>
        <w:ind w:left="0" w:right="0" w:firstLine="576"/>
        <w:jc w:val="left"/>
      </w:pPr>
      <w:r>
        <w:rPr/>
        <w:t xml:space="preserve">(5) A trainee certification may only be renewed four times.</w:t>
      </w:r>
    </w:p>
    <w:p>
      <w:pPr>
        <w:spacing w:before="0" w:after="0" w:line="408" w:lineRule="exact"/>
        <w:ind w:left="0" w:right="0" w:firstLine="576"/>
        <w:jc w:val="left"/>
      </w:pPr>
      <w:r>
        <w:rPr/>
        <w:t xml:space="preserve">(6) Applicants are subject to denial of a certificate or issuance of a conditional certificate for the reasons set forth in chapter 18.130 RCW.</w:t>
      </w:r>
    </w:p>
    <w:p>
      <w:pPr>
        <w:spacing w:before="0" w:after="0" w:line="408" w:lineRule="exact"/>
        <w:ind w:left="0" w:right="0" w:firstLine="576"/>
        <w:jc w:val="left"/>
      </w:pPr>
      <w:r>
        <w:rPr>
          <w:u w:val="single"/>
        </w:rPr>
        <w:t xml:space="preserve">(7) As of the effective date of this section, a person certified under this chapter holding the title of chemical dependency professional trainee is considered to hold the title of substance use disorder professional trainee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100</w:t>
      </w:r>
      <w:r>
        <w:rPr/>
        <w:t xml:space="preserve"> and 2000 c 171 s 42 are each amended to read as follows:</w:t>
      </w:r>
    </w:p>
    <w:p>
      <w:pPr>
        <w:spacing w:before="0" w:after="0" w:line="408" w:lineRule="exact"/>
        <w:ind w:left="0" w:right="0" w:firstLine="576"/>
        <w:jc w:val="left"/>
      </w:pPr>
      <w:r>
        <w:rPr/>
        <w:t xml:space="preserve">The secretary may establish by rule the standards and procedures for approval of educational programs and alternative training. </w:t>
      </w:r>
      <w:r>
        <w:rPr>
          <w:u w:val="single"/>
        </w:rPr>
        <w:t xml:space="preserve">The requirements for who may provide approved supervision towards training must be the same for all applicants in the regular or alternative training pathways. The requirements for who may provide approved supervision towards training must allow approved supervision to be provided by:</w:t>
      </w:r>
    </w:p>
    <w:p>
      <w:pPr>
        <w:spacing w:before="0" w:after="0" w:line="408" w:lineRule="exact"/>
        <w:ind w:left="0" w:right="0" w:firstLine="576"/>
        <w:jc w:val="left"/>
      </w:pPr>
      <w:r>
        <w:rPr>
          <w:u w:val="single"/>
        </w:rPr>
        <w:t xml:space="preserve">(a) A licensed social worker;</w:t>
      </w:r>
    </w:p>
    <w:p>
      <w:pPr>
        <w:spacing w:before="0" w:after="0" w:line="408" w:lineRule="exact"/>
        <w:ind w:left="0" w:right="0" w:firstLine="576"/>
        <w:jc w:val="left"/>
      </w:pPr>
      <w:r>
        <w:rPr>
          <w:u w:val="single"/>
        </w:rPr>
        <w:t xml:space="preserve">(b) A licensed mental health practitioner who has completed the alternative training requirements; or</w:t>
      </w:r>
    </w:p>
    <w:p>
      <w:pPr>
        <w:spacing w:before="0" w:after="0" w:line="408" w:lineRule="exact"/>
        <w:ind w:left="0" w:right="0" w:firstLine="576"/>
        <w:jc w:val="left"/>
      </w:pPr>
      <w:r>
        <w:rPr>
          <w:u w:val="single"/>
        </w:rPr>
        <w:t xml:space="preserve">(c) A co-occurring disorder specialist.</w:t>
      </w:r>
      <w:r>
        <w:rPr/>
        <w:t xml:space="preserve"> The secretary may utilize or contract with individuals or organizations having expertise in the profession or in education to assist in the evaluations. The secretary shall establish by rule the standards and procedures for revocation of approval of educational programs. The standards and procedures set shall apply equally to educational programs and training in the United States and in foreign jurisdictions. The secretary may establish a fee for educational program evaluations."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079</w:t>
      </w:r>
      <w:r>
        <w:rPr/>
        <w:t xml:space="preserve"> and 2015 1st sp.s. c 7 s 9 are each amended to read as follows:</w:t>
      </w:r>
    </w:p>
    <w:p>
      <w:pPr>
        <w:spacing w:before="0" w:after="0" w:line="408" w:lineRule="exact"/>
        <w:ind w:left="0" w:right="0" w:firstLine="576"/>
        <w:jc w:val="left"/>
      </w:pPr>
      <w:r>
        <w:rPr/>
        <w:t xml:space="preserve">(1) If the issue of competency to stand trial is raised by the court or a party under RCW 10.77.060, the prosecutor may continue with the competency process or dismiss the charges without prejudice and refer the defendant for assessment by a mental health professional, </w:t>
      </w:r>
      <w:r>
        <w:t>((</w:t>
      </w:r>
      <w:r>
        <w:rPr>
          <w:strike/>
        </w:rPr>
        <w:t xml:space="preserve">chemical dependency</w:t>
      </w:r>
      <w:r>
        <w:t>))</w:t>
      </w:r>
      <w:r>
        <w:rPr/>
        <w:t xml:space="preserve"> </w:t>
      </w:r>
      <w:r>
        <w:rPr>
          <w:u w:val="single"/>
        </w:rPr>
        <w:t xml:space="preserve">substance use disorder</w:t>
      </w:r>
      <w:r>
        <w:rPr/>
        <w:t xml:space="preserve"> professional, </w:t>
      </w:r>
      <w:r>
        <w:rPr>
          <w:u w:val="single"/>
        </w:rPr>
        <w:t xml:space="preserve">co-occurring disorder specialist,</w:t>
      </w:r>
      <w:r>
        <w:rPr/>
        <w:t xml:space="preserve"> or developmental disabilities professional to determine the appropriate service needs for the defendant.</w:t>
      </w:r>
    </w:p>
    <w:p>
      <w:pPr>
        <w:spacing w:before="0" w:after="0" w:line="408" w:lineRule="exact"/>
        <w:ind w:left="0" w:right="0" w:firstLine="576"/>
        <w:jc w:val="left"/>
      </w:pPr>
      <w:r>
        <w:rPr/>
        <w:t xml:space="preserve">(2) This section does not apply to defendants with a current charge or prior conviction for a violent offense or sex offense as defined in RCW 9.94A.030, or a violation of RCW 9A.36.031(1) (d), (f), or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2018 c 82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w:t>
      </w:r>
      <w:r>
        <w:rPr>
          <w:u w:val="single"/>
        </w:rPr>
        <w:t xml:space="preserve">co-occurring disorder specialist,</w:t>
      </w:r>
      <w:r>
        <w:rPr/>
        <w:t xml:space="preserve"> or </w:t>
      </w:r>
      <w:r>
        <w:t>((</w:t>
      </w:r>
      <w:r>
        <w:rPr>
          <w:strike/>
        </w:rPr>
        <w:t xml:space="preserve">chemical dependency</w:t>
      </w:r>
      <w:r>
        <w:t>))</w:t>
      </w:r>
      <w:r>
        <w:rPr/>
        <w:t xml:space="preserve"> </w:t>
      </w:r>
      <w:r>
        <w:rPr>
          <w:u w:val="single"/>
        </w:rPr>
        <w:t xml:space="preserve">substance use disorder</w:t>
      </w:r>
      <w:r>
        <w:rPr/>
        <w:t xml:space="preserve">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042</w:t>
      </w:r>
      <w:r>
        <w:rPr/>
        <w:t xml:space="preserve"> and 2014 c 128 s 4 are each amended to read as follows:</w:t>
      </w:r>
    </w:p>
    <w:p>
      <w:pPr>
        <w:spacing w:before="0" w:after="0" w:line="408" w:lineRule="exact"/>
        <w:ind w:left="0" w:right="0" w:firstLine="576"/>
        <w:jc w:val="left"/>
      </w:pPr>
      <w:r>
        <w:rPr/>
        <w:t xml:space="preserve">(1) When a police officer has reasonable cause to believe that a juvenile has committed acts constituting a nonfelony crime that is not a serious offense as identified in RCW 10.77.092, and the officer believes that the juvenile suffers from a mental disorder, and the local prosecutor has entered into an agreement with law enforcement regarding the detention of juveniles who may have a mental disorder or may be suffering from chemical dependency, the arresting officer, instead of taking the juvenile to the local juvenile detention facility, may take the juvenile to:</w:t>
      </w:r>
    </w:p>
    <w:p>
      <w:pPr>
        <w:spacing w:before="0" w:after="0" w:line="408" w:lineRule="exact"/>
        <w:ind w:left="0" w:right="0" w:firstLine="576"/>
        <w:jc w:val="left"/>
      </w:pPr>
      <w:r>
        <w:rPr/>
        <w:t xml:space="preserve">(a) An evaluation and treatment facility as defined in RCW 71.34.020 if the juvenile suffers from a mental disorder and the facility has been identified as an alternative location by agreement of the prosecutor, law enforcement, and the mental health provider;</w:t>
      </w:r>
    </w:p>
    <w:p>
      <w:pPr>
        <w:spacing w:before="0" w:after="0" w:line="408" w:lineRule="exact"/>
        <w:ind w:left="0" w:right="0" w:firstLine="576"/>
        <w:jc w:val="left"/>
      </w:pPr>
      <w:r>
        <w:rPr/>
        <w:t xml:space="preserve">(b) A facility or program identified by agreement of the prosecutor and law enforcement; or</w:t>
      </w:r>
    </w:p>
    <w:p>
      <w:pPr>
        <w:spacing w:before="0" w:after="0" w:line="408" w:lineRule="exact"/>
        <w:ind w:left="0" w:right="0" w:firstLine="576"/>
        <w:jc w:val="left"/>
      </w:pPr>
      <w:r>
        <w:rPr/>
        <w:t xml:space="preserve">(c) A location already identified and in use by law enforcement for the purpose of a behavioral health diversion.</w:t>
      </w:r>
    </w:p>
    <w:p>
      <w:pPr>
        <w:spacing w:before="0" w:after="0" w:line="408" w:lineRule="exact"/>
        <w:ind w:left="0" w:right="0" w:firstLine="576"/>
        <w:jc w:val="left"/>
      </w:pPr>
      <w:r>
        <w:rPr/>
        <w:t xml:space="preserve">(2) For the purposes of this section, an "alternative location" means a facility or program that has the capacity to evaluate a youth and, if determined to be appropriate, develop a behavioral health intervention plan and initiate treatment.</w:t>
      </w:r>
    </w:p>
    <w:p>
      <w:pPr>
        <w:spacing w:before="0" w:after="0" w:line="408" w:lineRule="exact"/>
        <w:ind w:left="0" w:right="0" w:firstLine="576"/>
        <w:jc w:val="left"/>
      </w:pPr>
      <w:r>
        <w:rPr/>
        <w:t xml:space="preserve">(3) If a juvenile is taken to any location described in subsection (1)(a) or (b) of this section, the juvenile may be held for up to twelve hours and must be examined by a mental health or </w:t>
      </w:r>
      <w:r>
        <w:t>((</w:t>
      </w:r>
      <w:r>
        <w:rPr>
          <w:strike/>
        </w:rPr>
        <w:t xml:space="preserve">chemical dependency</w:t>
      </w:r>
      <w:r>
        <w:t>))</w:t>
      </w:r>
      <w:r>
        <w:rPr/>
        <w:t xml:space="preserve"> </w:t>
      </w:r>
      <w:r>
        <w:rPr>
          <w:u w:val="single"/>
        </w:rPr>
        <w:t xml:space="preserve">substance use disorder</w:t>
      </w:r>
      <w:r>
        <w:rPr/>
        <w:t xml:space="preserve"> professional within three hours of arrival.</w:t>
      </w:r>
    </w:p>
    <w:p>
      <w:pPr>
        <w:spacing w:before="0" w:after="0" w:line="408" w:lineRule="exact"/>
        <w:ind w:left="0" w:right="0" w:firstLine="576"/>
        <w:jc w:val="left"/>
      </w:pPr>
      <w:r>
        <w:rPr/>
        <w:t xml:space="preserve">(4) The authority provided pursuant to this section is in addition to existing authority under RCW 10.31.110 and 10.31.120.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2017 c 336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w:t>
      </w:r>
      <w:r>
        <w:t>((</w:t>
      </w:r>
      <w:r>
        <w:rPr>
          <w:strike/>
        </w:rPr>
        <w:t xml:space="preserve">Chemical dependency</w:t>
      </w:r>
      <w:r>
        <w:t>))</w:t>
      </w:r>
      <w:r>
        <w:rPr/>
        <w:t xml:space="preserve"> </w:t>
      </w:r>
      <w:r>
        <w:rPr>
          <w:u w:val="single"/>
        </w:rPr>
        <w:t xml:space="preserve">Substance use disorder</w:t>
      </w:r>
      <w:r>
        <w:rPr/>
        <w:t xml:space="preserve"> professionals </w:t>
      </w:r>
      <w:r>
        <w:t>((</w:t>
      </w:r>
      <w:r>
        <w:rPr>
          <w:strike/>
        </w:rPr>
        <w:t xml:space="preserve">and chemical dependency</w:t>
      </w:r>
      <w:r>
        <w:t>))</w:t>
      </w:r>
      <w:r>
        <w:rPr>
          <w:u w:val="single"/>
        </w:rPr>
        <w:t xml:space="preserve">, substance use disorder</w:t>
      </w:r>
      <w:r>
        <w:rPr/>
        <w:t xml:space="preserve"> professional trainees</w:t>
      </w:r>
      <w:r>
        <w:rPr>
          <w:u w:val="single"/>
        </w:rPr>
        <w:t xml:space="preserve">, or co-occurring disorder specialists</w:t>
      </w:r>
      <w:r>
        <w:rPr/>
        <w:t xml:space="preserve">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2016 c 90 s 5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 and</w:t>
      </w:r>
    </w:p>
    <w:p>
      <w:pPr>
        <w:spacing w:before="0" w:after="0" w:line="408" w:lineRule="exact"/>
        <w:ind w:left="0" w:right="0" w:firstLine="576"/>
        <w:jc w:val="left"/>
      </w:pPr>
      <w:r>
        <w:rPr/>
        <w:t xml:space="preserve">(x) A person holding a retired active license for one of the professions listed in (a)(i) through (ix)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2017 c 262 s 4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w:t>
      </w:r>
    </w:p>
    <w:p>
      <w:pPr>
        <w:spacing w:before="0" w:after="0" w:line="408" w:lineRule="exact"/>
        <w:ind w:left="0" w:right="0" w:firstLine="576"/>
        <w:jc w:val="left"/>
      </w:pPr>
      <w:r>
        <w:rPr/>
        <w:t xml:space="preserve">(x) A dentist licensed under chapter 18.32 RCW;</w:t>
      </w:r>
    </w:p>
    <w:p>
      <w:pPr>
        <w:spacing w:before="0" w:after="0" w:line="408" w:lineRule="exact"/>
        <w:ind w:left="0" w:right="0" w:firstLine="576"/>
        <w:jc w:val="left"/>
      </w:pPr>
      <w:r>
        <w:rPr/>
        <w:t xml:space="preserve">(xi) A dental hygienist licensed under chapter 18.29 RCW; and</w:t>
      </w:r>
    </w:p>
    <w:p>
      <w:pPr>
        <w:spacing w:before="0" w:after="0" w:line="408" w:lineRule="exact"/>
        <w:ind w:left="0" w:right="0" w:firstLine="576"/>
        <w:jc w:val="left"/>
      </w:pPr>
      <w:r>
        <w:rPr/>
        <w:t xml:space="preserve">(xii) A person holding a retired active license for one of the professions listed in (a)(i) through (xi)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2016 sp.s. c 29 s 419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71.05 RCW.</w:t>
      </w:r>
    </w:p>
    <w:p>
      <w:pPr>
        <w:spacing w:before="0" w:after="0" w:line="408" w:lineRule="exact"/>
        <w:ind w:left="0" w:right="0" w:firstLine="576"/>
        <w:jc w:val="left"/>
      </w:pPr>
      <w:r>
        <w:rPr/>
        <w:t xml:space="preserve">(4)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(5)</w:t>
      </w:r>
      <w:r>
        <w:t>))</w:t>
      </w:r>
      <w:r>
        <w:rPr/>
        <w:t xml:space="preserve">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"Conditional release" means a modification of a commitment that may be revoked upon violation of any of its terms.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"Custody" means involuntary detention under chapter 71.05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has the same meaning as in chapter 71.05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"Detention" or "detain" means the lawful confinement of an individual under chapter 71.05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enhanced services facility.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"History of one or more violent acts" refers to the period of time ten years before the filing of a petition under this chapter or chapter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"Release" means legal termination of the commitment under chapter 71.05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"Resident" means a person admitted to an enhanced services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the department or the secretary's designee.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(29)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030</w:t>
      </w:r>
      <w:r>
        <w:rPr/>
        <w:t xml:space="preserve"> and 2005 c 504 s 405 are each amended to read as follows:</w:t>
      </w:r>
    </w:p>
    <w:p>
      <w:pPr>
        <w:spacing w:before="0" w:after="0" w:line="408" w:lineRule="exact"/>
        <w:ind w:left="0" w:right="0" w:firstLine="576"/>
        <w:jc w:val="left"/>
      </w:pPr>
      <w:r>
        <w:rPr/>
        <w:t xml:space="preserve">A person, eighteen years old or older, may be admitted to an enhanced services facility if he or she meets the criteria in subsections (1) through (3) of this section:</w:t>
      </w:r>
    </w:p>
    <w:p>
      <w:pPr>
        <w:spacing w:before="0" w:after="0" w:line="408" w:lineRule="exact"/>
        <w:ind w:left="0" w:right="0" w:firstLine="576"/>
        <w:jc w:val="left"/>
      </w:pPr>
      <w:r>
        <w:rPr/>
        <w:t xml:space="preserve">(1) The person requires: (a) Daily care by or under the supervision of a mental health professional, </w:t>
      </w:r>
      <w:r>
        <w:t>((</w:t>
      </w:r>
      <w:r>
        <w:rPr>
          <w:strike/>
        </w:rPr>
        <w:t xml:space="preserve">chemical dependency</w:t>
      </w:r>
      <w:r>
        <w:t>))</w:t>
      </w:r>
      <w:r>
        <w:rPr/>
        <w:t xml:space="preserve"> </w:t>
      </w:r>
      <w:r>
        <w:rPr>
          <w:u w:val="single"/>
        </w:rPr>
        <w:t xml:space="preserve">substance use disorder</w:t>
      </w:r>
      <w:r>
        <w:rPr/>
        <w:t xml:space="preserve"> professional, or nurse; or (b) assistance with three or more activities of daily living; and</w:t>
      </w:r>
    </w:p>
    <w:p>
      <w:pPr>
        <w:spacing w:before="0" w:after="0" w:line="408" w:lineRule="exact"/>
        <w:ind w:left="0" w:right="0" w:firstLine="576"/>
        <w:jc w:val="left"/>
      </w:pPr>
      <w:r>
        <w:rPr/>
        <w:t xml:space="preserve">(2) The person has: (a) A mental disorder, chemical dependency disorder, or both; (b) an organic or traumatic brain injury; or (c) a cognitive impairment that results in symptoms or behaviors requiring supervision and facility services;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(3) The person has two or more of the following:</w:t>
      </w:r>
    </w:p>
    <w:p>
      <w:pPr>
        <w:spacing w:before="0" w:after="0" w:line="408" w:lineRule="exact"/>
        <w:ind w:left="0" w:right="0" w:firstLine="576"/>
        <w:jc w:val="left"/>
      </w:pPr>
      <w:r>
        <w:rPr/>
        <w:t xml:space="preserve">(a) Self-endangering behaviors that are frequent or difficult to manage;</w:t>
      </w:r>
    </w:p>
    <w:p>
      <w:pPr>
        <w:spacing w:before="0" w:after="0" w:line="408" w:lineRule="exact"/>
        <w:ind w:left="0" w:right="0" w:firstLine="576"/>
        <w:jc w:val="left"/>
      </w:pPr>
      <w:r>
        <w:rPr/>
        <w:t xml:space="preserve">(b) Aggressive, threatening, or assaultive behaviors that create a risk to the health or safety of other residents or staff, or a significant risk to property and these behaviors are frequent or difficult to manage;</w:t>
      </w:r>
    </w:p>
    <w:p>
      <w:pPr>
        <w:spacing w:before="0" w:after="0" w:line="408" w:lineRule="exact"/>
        <w:ind w:left="0" w:right="0" w:firstLine="576"/>
        <w:jc w:val="left"/>
      </w:pPr>
      <w:r>
        <w:rPr/>
        <w:t xml:space="preserve">(c) Intrusive behaviors that put residents or staff at risk;</w:t>
      </w:r>
    </w:p>
    <w:p>
      <w:pPr>
        <w:spacing w:before="0" w:after="0" w:line="408" w:lineRule="exact"/>
        <w:ind w:left="0" w:right="0" w:firstLine="576"/>
        <w:jc w:val="left"/>
      </w:pPr>
      <w:r>
        <w:rPr/>
        <w:t xml:space="preserve">(d) Complex medication needs and those needs include psychotropic medications;</w:t>
      </w:r>
    </w:p>
    <w:p>
      <w:pPr>
        <w:spacing w:before="0" w:after="0" w:line="408" w:lineRule="exact"/>
        <w:ind w:left="0" w:right="0" w:firstLine="576"/>
        <w:jc w:val="left"/>
      </w:pPr>
      <w:r>
        <w:rPr/>
        <w:t xml:space="preserve">(e) A history of or likelihood of unsuccessful placements in either a licensed facility or other state facility or a history of rejected applications for admission to other licensed facilities based on the person's behaviors, history, or security needs;</w:t>
      </w:r>
    </w:p>
    <w:p>
      <w:pPr>
        <w:spacing w:before="0" w:after="0" w:line="408" w:lineRule="exact"/>
        <w:ind w:left="0" w:right="0" w:firstLine="576"/>
        <w:jc w:val="left"/>
      </w:pPr>
      <w:r>
        <w:rPr/>
        <w:t xml:space="preserve">(f) A history of frequent or protracted mental health hospitalizations;</w:t>
      </w:r>
    </w:p>
    <w:p>
      <w:pPr>
        <w:spacing w:before="0" w:after="0" w:line="408" w:lineRule="exact"/>
        <w:ind w:left="0" w:right="0" w:firstLine="576"/>
        <w:jc w:val="left"/>
      </w:pPr>
      <w:r>
        <w:rPr/>
        <w:t xml:space="preserve">(g) A history of offenses against a person or felony offenses that created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w:t>
      </w:r>
      <w:r>
        <w:t>((</w:t>
      </w:r>
      <w:r>
        <w:rPr>
          <w:strike/>
        </w:rPr>
        <w:t xml:space="preserve">"Chemical dependency professional" means a person certified as a chemical dependency professional by the department under chapter 18.205 RCW;</w:t>
      </w:r>
    </w:p>
    <w:p>
      <w:pPr>
        <w:spacing w:before="0" w:after="0" w:line="408" w:lineRule="exact"/>
        <w:ind w:left="0" w:right="0" w:firstLine="576"/>
        <w:jc w:val="left"/>
      </w:pPr>
      <w:r>
        <w:rPr>
          <w:strike/>
        </w:rPr>
        <w:t xml:space="preserve">(9)</w:t>
      </w:r>
      <w:r>
        <w:t>))</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health;</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"Developmental disability" means that condition defined in RCW 71A.10.020(5);</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"Director" means the director of the authority;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"Gravely disabled" means a condition in which a person,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(a) Is in danger of serious physical harm resulting from a failure to provide for his or her essential human needs of health or safety; or (b)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"Professional person" means a mental health professional, </w:t>
      </w:r>
      <w:r>
        <w:t>((</w:t>
      </w:r>
      <w:r>
        <w:rPr>
          <w:strike/>
        </w:rPr>
        <w:t xml:space="preserve">chemical dependency</w:t>
      </w:r>
      <w:r>
        <w:t>))</w:t>
      </w:r>
      <w:r>
        <w:rPr/>
        <w:t xml:space="preserve"> </w:t>
      </w:r>
      <w:r>
        <w:rPr>
          <w:u w:val="single"/>
        </w:rPr>
        <w:t xml:space="preserve">substance use disorder</w:t>
      </w:r>
      <w:r>
        <w:rPr/>
        <w:t xml:space="preserve">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w:t>
      </w:r>
      <w:r>
        <w:t>((</w:t>
      </w:r>
      <w:r>
        <w:rPr>
          <w:strike/>
        </w:rPr>
        <w:t xml:space="preserve">nonfatal injuries</w:t>
      </w:r>
      <w:r>
        <w:t>))</w:t>
      </w:r>
      <w:r>
        <w:rPr/>
        <w:t xml:space="preserve"> </w:t>
      </w:r>
      <w:r>
        <w:rPr>
          <w:u w:val="single"/>
        </w:rPr>
        <w:t xml:space="preserve">injury</w:t>
      </w:r>
      <w:r>
        <w:rPr/>
        <w:t xml:space="preserve">, or substantial </w:t>
      </w:r>
      <w:r>
        <w:rPr>
          <w:u w:val="single"/>
        </w:rPr>
        <w:t xml:space="preserve">loss or</w:t>
      </w:r>
      <w:r>
        <w:rPr/>
        <w:t xml:space="preserve"> damage to property</w:t>
      </w:r>
      <w:r>
        <w:rPr>
          <w:u w:val="single"/>
        </w:rPr>
        <w:t xml:space="preserve">;</w:t>
      </w:r>
    </w:p>
    <w:p>
      <w:pPr>
        <w:spacing w:before="0" w:after="0" w:line="408" w:lineRule="exact"/>
        <w:ind w:left="0" w:right="0" w:firstLine="576"/>
        <w:jc w:val="left"/>
      </w:pPr>
      <w:r>
        <w:rPr>
          <w:u w:val="single"/>
        </w:rPr>
        <w:t xml:space="preserve">(59) "Co-occurring disorder specialist" means an individual possessing an enhancement granted by the department of health under chapter 18.205 RCW that certifies the individual to provide substance use disorder counseling subject to the practice limitations under section 25 of this act;</w:t>
      </w:r>
    </w:p>
    <w:p>
      <w:pPr>
        <w:spacing w:before="0" w:after="0" w:line="408" w:lineRule="exact"/>
        <w:ind w:left="0" w:right="0" w:firstLine="576"/>
        <w:jc w:val="left"/>
      </w:pPr>
      <w:r>
        <w:rPr>
          <w:u w:val="single"/>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(6)</w:t>
      </w:r>
      <w:r>
        <w:t>))</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"Department" means the department of social and health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"Director" means the director of the authority.</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minor" means a minor who,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w:t>
      </w:r>
      <w:r>
        <w:rPr>
          <w:u w:val="single"/>
        </w:rPr>
        <w:t xml:space="preserve">(a)</w:t>
      </w:r>
      <w:r>
        <w:rPr/>
        <w:t xml:space="preserve"> is in danger of serious physical harm resulting from a failure to provide for his or her essential human needs of health or safety, or </w:t>
      </w:r>
      <w:r>
        <w:rPr>
          <w:u w:val="single"/>
        </w:rPr>
        <w:t xml:space="preserve">(b)</w:t>
      </w:r>
      <w:r>
        <w:rPr/>
        <w:t xml:space="preserve">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"Likelihood of serious harm" means </w:t>
      </w:r>
      <w:r>
        <w:t>((</w:t>
      </w:r>
      <w:r>
        <w:rPr>
          <w:strike/>
        </w:rPr>
        <w:t xml:space="preserve">either</w:t>
      </w:r>
      <w:r>
        <w:t>))</w:t>
      </w:r>
      <w:r>
        <w:rPr/>
        <w:t xml:space="preserve">:</w:t>
      </w:r>
    </w:p>
    <w:p>
      <w:pPr>
        <w:spacing w:before="0" w:after="0" w:line="408" w:lineRule="exact"/>
        <w:ind w:left="0" w:right="0" w:firstLine="576"/>
        <w:jc w:val="left"/>
      </w:pPr>
      <w:r>
        <w:rPr/>
        <w:t xml:space="preserve">(a) A substantial risk that</w:t>
      </w:r>
      <w:r>
        <w:rPr>
          <w:u w:val="single"/>
        </w:rPr>
        <w:t xml:space="preserve">: (i) P</w:t>
      </w:r>
      <w:r>
        <w:rPr/>
        <w:t xml:space="preserve">hysical harm will be inflicted by </w:t>
      </w:r>
      <w:r>
        <w:t>((</w:t>
      </w:r>
      <w:r>
        <w:rPr>
          <w:strike/>
        </w:rPr>
        <w:t xml:space="preserve">an individual</w:t>
      </w:r>
      <w:r>
        <w:t>))</w:t>
      </w:r>
      <w:r>
        <w:rPr/>
        <w:t xml:space="preserve"> </w:t>
      </w:r>
      <w:r>
        <w:rPr>
          <w:u w:val="single"/>
        </w:rPr>
        <w:t xml:space="preserve">a minor</w:t>
      </w:r>
      <w:r>
        <w:rPr/>
        <w:t xml:space="preserve"> upon his or her own person, as evidenced by threats or attempts to commit suicide or inflict physical harm on oneself; </w:t>
      </w:r>
      <w:r>
        <w:t>((</w:t>
      </w:r>
      <w:r>
        <w:rPr>
          <w:strike/>
        </w:rPr>
        <w:t xml:space="preserve">(b) a substantial risk that</w:t>
      </w:r>
      <w:r>
        <w:t>))</w:t>
      </w:r>
      <w:r>
        <w:rPr/>
        <w:t xml:space="preserve"> </w:t>
      </w:r>
      <w:r>
        <w:rPr>
          <w:u w:val="single"/>
        </w:rPr>
        <w:t xml:space="preserve">(ii)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another </w:t>
      </w:r>
      <w:r>
        <w:rPr>
          <w:u w:val="single"/>
        </w:rPr>
        <w:t xml:space="preserve">individual</w:t>
      </w:r>
      <w:r>
        <w:rPr/>
        <w:t xml:space="preserve">,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w:t>
      </w:r>
      <w:r>
        <w:t>((</w:t>
      </w:r>
      <w:r>
        <w:rPr>
          <w:strike/>
        </w:rPr>
        <w:t xml:space="preserve">(c) a substantial risk that</w:t>
      </w:r>
      <w:r>
        <w:t>))</w:t>
      </w:r>
      <w:r>
        <w:rPr/>
        <w:t xml:space="preserve"> </w:t>
      </w:r>
      <w:r>
        <w:rPr>
          <w:u w:val="single"/>
        </w:rPr>
        <w:t xml:space="preserve">(iii)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the property of others, as evidenced by behavior which has caused substantial loss or damage to the property of others</w:t>
      </w:r>
      <w:r>
        <w:rPr>
          <w:u w:val="single"/>
        </w:rPr>
        <w:t xml:space="preserve">; or</w:t>
      </w:r>
    </w:p>
    <w:p>
      <w:pPr>
        <w:spacing w:before="0" w:after="0" w:line="408" w:lineRule="exact"/>
        <w:ind w:left="0" w:right="0" w:firstLine="576"/>
        <w:jc w:val="left"/>
      </w:pPr>
      <w:r>
        <w:rPr>
          <w:u w:val="single"/>
        </w:rPr>
        <w:t xml:space="preserve">(b) The minor has threatened the physical safety of another and has a history of one or more violent acts</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"Minor" means any person under the age of eighteen years.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"Secretary" means the secretary of the department or secretary's designee.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(38) "Co-occurring disorder specialist" means an individual possessing an enhancement granted by the department of health under chapter 18.205 RCW that certifies the individual to provide substance use disorder counseling subject to the practice limitations under section 25 of this act.</w:t>
      </w:r>
    </w:p>
    <w:p>
      <w:pPr>
        <w:spacing w:before="0" w:after="0" w:line="408" w:lineRule="exact"/>
        <w:ind w:left="0" w:right="0" w:firstLine="576"/>
        <w:jc w:val="left"/>
      </w:pPr>
      <w:r>
        <w:rPr>
          <w:u w:val="single"/>
        </w:rPr>
        <w:t xml:space="preserve">(39)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(40)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u w:val="single"/>
        </w:rPr>
        <w:t xml:space="preserve">(41)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w:t>
      </w:r>
      <w:r>
        <w:rPr>
          <w:u w:val="single"/>
        </w:rPr>
        <w:t xml:space="preserve">or co-occurring disorder specialist</w:t>
      </w:r>
      <w:r>
        <w:rPr/>
        <w:t xml:space="preserve">,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w:t>
      </w:r>
      <w:r>
        <w:rPr>
          <w:u w:val="single"/>
        </w:rPr>
        <w:t xml:space="preserve">or co-occurring disorder specialist</w:t>
      </w:r>
      <w:r>
        <w:rPr/>
        <w:t xml:space="preserve">,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2018 c 201 s 5019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director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director's placement authority shall be exercised through a designated placement committee appointed by the director and composed of children's mental health specialists and </w:t>
      </w:r>
      <w:r>
        <w:t>((</w:t>
      </w:r>
      <w:r>
        <w:rPr>
          <w:strike/>
        </w:rPr>
        <w:t xml:space="preserve">chemical dependency</w:t>
      </w:r>
      <w:r>
        <w:t>))</w:t>
      </w:r>
      <w:r>
        <w:rPr/>
        <w:t xml:space="preserve"> </w:t>
      </w:r>
      <w:r>
        <w:rPr>
          <w:u w:val="single"/>
        </w:rPr>
        <w:t xml:space="preserve">substance use disorder</w:t>
      </w:r>
      <w:r>
        <w:rPr/>
        <w:t xml:space="preserve"> professionals, including at least one child psychiatrist who represents the state-funded, long-term, evaluation and treatment facility for minors and one </w:t>
      </w:r>
      <w:r>
        <w:t>((</w:t>
      </w:r>
      <w:r>
        <w:rPr>
          <w:strike/>
        </w:rPr>
        <w:t xml:space="preserve">chemical dependency</w:t>
      </w:r>
      <w:r>
        <w:t>))</w:t>
      </w:r>
      <w:r>
        <w:rPr/>
        <w:t xml:space="preserve"> </w:t>
      </w:r>
      <w:r>
        <w:rPr>
          <w:u w:val="single"/>
        </w:rPr>
        <w:t xml:space="preserve">substance use disorder</w:t>
      </w:r>
      <w:r>
        <w:rPr/>
        <w:t xml:space="preserve">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director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authority's designated placement committee within ninety days of admission and no less than every one hundred eighty days thereafter, setting forth such facts as the authority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2006 c 99 s 7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w:t>
      </w:r>
      <w:r>
        <w:t>((</w:t>
      </w:r>
      <w:r>
        <w:rPr>
          <w:strike/>
        </w:rPr>
        <w:t xml:space="preserve">disciplinary [disciplining]</w:t>
      </w:r>
      <w:r>
        <w:t>))</w:t>
      </w:r>
      <w:r>
        <w:rPr/>
        <w:t xml:space="preserve"> </w:t>
      </w:r>
      <w:r>
        <w:rPr>
          <w:u w:val="single"/>
        </w:rPr>
        <w:t xml:space="preserve">disciplining</w:t>
      </w:r>
      <w:r>
        <w:rPr/>
        <w:t xml:space="preserve"> authority of a relapse or program violation on the part of a license holder in the substance abuse monitoring program. The evaluation shall encourage program participation with additional conditions, in lieu of disciplinary action, when the </w:t>
      </w:r>
      <w:r>
        <w:t>((</w:t>
      </w:r>
      <w:r>
        <w:rPr>
          <w:strike/>
        </w:rPr>
        <w:t xml:space="preserve">disciplinary [disciplining]</w:t>
      </w:r>
      <w:r>
        <w:t>))</w:t>
      </w:r>
      <w:r>
        <w:rPr/>
        <w:t xml:space="preserve"> </w:t>
      </w:r>
      <w:r>
        <w:rPr>
          <w:u w:val="single"/>
        </w:rPr>
        <w:t xml:space="preserve">disciplining</w:t>
      </w:r>
      <w:r>
        <w:rPr/>
        <w:t xml:space="preserve">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u w:val="single"/>
        </w:rPr>
        <w:t xml:space="preserve">(8) In the case of a person who is applying to be a substance use disorder professional or substance use disorder professional trainee certified under chapter 18.205 RCW, if the person is:</w:t>
      </w:r>
    </w:p>
    <w:p>
      <w:pPr>
        <w:spacing w:before="0" w:after="0" w:line="408" w:lineRule="exact"/>
        <w:ind w:left="0" w:right="0" w:firstLine="576"/>
        <w:jc w:val="left"/>
      </w:pPr>
      <w:r>
        <w:rPr>
          <w:u w:val="singl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u w:val="single"/>
        </w:rPr>
        <w:t xml:space="preserve">(b) At least one year in recovery from a substance use disorder, the person may not be required to participate in the substance abuse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(ii) convicted of crimes relating to financial exploitation as defined in RCW 43.43.830, except as provided in this section;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w:t>
      </w:r>
      <w:r>
        <w:rPr>
          <w:u w:val="single"/>
        </w:rPr>
        <w:t xml:space="preserve">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 if:</w:t>
      </w:r>
    </w:p>
    <w:p>
      <w:pPr>
        <w:spacing w:before="0" w:after="0" w:line="408" w:lineRule="exact"/>
        <w:ind w:left="0" w:right="0" w:firstLine="576"/>
        <w:jc w:val="left"/>
      </w:pPr>
      <w:r>
        <w:rPr>
          <w:u w:val="singl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u w:val="single"/>
        </w:rPr>
        <w:t xml:space="preserve">(b) The offense was committed as a result of the applicant's substance use or untreated mental health symptoms; and</w:t>
      </w:r>
    </w:p>
    <w:p>
      <w:pPr>
        <w:spacing w:before="0" w:after="0" w:line="408" w:lineRule="exact"/>
        <w:ind w:left="0" w:right="0" w:firstLine="576"/>
        <w:jc w:val="left"/>
      </w:pPr>
      <w:r>
        <w:rPr>
          <w:u w:val="single"/>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u w:val="single"/>
        </w:rPr>
        <w:t xml:space="preserve">(4)</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The department may not automatically deny an applicant for certification under this chapter for a position as a substance use disorder professional or substance use disorder professional trainee based on a conviction history consisting of convictions for simple assault, assault in the fourth degree, prostitution, theft in the third degree, theft in the second degree, or forgery, the same offenses as they may be renamed, or substantially equivalent offenses committed in other states or jurisdictions if:</w:t>
      </w:r>
    </w:p>
    <w:p>
      <w:pPr>
        <w:spacing w:before="0" w:after="0" w:line="408" w:lineRule="exact"/>
        <w:ind w:left="0" w:right="0" w:firstLine="576"/>
        <w:jc w:val="left"/>
      </w:pPr>
      <w:r>
        <w:rPr/>
        <w:t xml:space="preserve">(1) At least one year has passed between the applicant's most recent conviction for an offense set forth in this section and the date of application for employment;</w:t>
      </w:r>
    </w:p>
    <w:p>
      <w:pPr>
        <w:spacing w:before="0" w:after="0" w:line="408" w:lineRule="exact"/>
        <w:ind w:left="0" w:right="0" w:firstLine="576"/>
        <w:jc w:val="left"/>
      </w:pPr>
      <w:r>
        <w:rPr/>
        <w:t xml:space="preserve">(2) The offense was committed as a result of the person's substance use or untreated mental health symptoms; and</w:t>
      </w:r>
    </w:p>
    <w:p>
      <w:pPr>
        <w:spacing w:before="0" w:after="0" w:line="408" w:lineRule="exact"/>
        <w:ind w:left="0" w:right="0" w:firstLine="576"/>
        <w:jc w:val="left"/>
      </w:pPr>
      <w:r>
        <w:rPr/>
        <w:t xml:space="preserve">(3) The applicant is at least one year in recovery from a substance use disorder, whether through abstinence or stability on medication-assisted therapy, or in recovery from mental health challenges.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2016 c 81 s 12 are each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p>
    <w:p>
      <w:pPr>
        <w:spacing w:before="0" w:after="0" w:line="408" w:lineRule="exact"/>
        <w:ind w:left="0" w:right="0" w:firstLine="576"/>
        <w:jc w:val="left"/>
      </w:pPr>
      <w:r>
        <w:rPr/>
        <w:t xml:space="preserve">(b) Has committed any act defined as unprofessional conduct for a license holder under RCW 18.130.180, except as provided in RCW 9.97.020;</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 except as provided in RCW 9.97.020 </w:t>
      </w:r>
      <w:r>
        <w:rPr>
          <w:u w:val="single"/>
        </w:rPr>
        <w:t xml:space="preserve">and section 23 of this act</w:t>
      </w:r>
      <w:r>
        <w:rPr/>
        <w:t xml:space="preserve">.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The department shall develop training standards for the creation of a co-occurring disorder specialist enhancement which may be added to the license or registration held by one of the following:</w:t>
      </w:r>
    </w:p>
    <w:p>
      <w:pPr>
        <w:spacing w:before="0" w:after="0" w:line="408" w:lineRule="exact"/>
        <w:ind w:left="0" w:right="0" w:firstLine="576"/>
        <w:jc w:val="left"/>
      </w:pPr>
      <w:r>
        <w:rPr/>
        <w:t xml:space="preserve">(a) Psychologists licensed under chapter 18.83 RCW;</w:t>
      </w:r>
    </w:p>
    <w:p>
      <w:pPr>
        <w:spacing w:before="0" w:after="0" w:line="408" w:lineRule="exact"/>
        <w:ind w:left="0" w:right="0" w:firstLine="576"/>
        <w:jc w:val="left"/>
      </w:pPr>
      <w:r>
        <w:rPr/>
        <w:t xml:space="preserve">(b) Independent clinical social workers licensed under chapter 18.225 RCW;</w:t>
      </w:r>
    </w:p>
    <w:p>
      <w:pPr>
        <w:spacing w:before="0" w:after="0" w:line="408" w:lineRule="exact"/>
        <w:ind w:left="0" w:right="0" w:firstLine="576"/>
        <w:jc w:val="left"/>
      </w:pPr>
      <w:r>
        <w:rPr/>
        <w:t xml:space="preserve">(c) Marriage and family therapists licensed under chapter 18.225 RCW;</w:t>
      </w:r>
    </w:p>
    <w:p>
      <w:pPr>
        <w:spacing w:before="0" w:after="0" w:line="408" w:lineRule="exact"/>
        <w:ind w:left="0" w:right="0" w:firstLine="576"/>
        <w:jc w:val="left"/>
      </w:pPr>
      <w:r>
        <w:rPr/>
        <w:t xml:space="preserve">(d) Mental health counselors licensed under chapter 18.225 RCW; and</w:t>
      </w:r>
    </w:p>
    <w:p>
      <w:pPr>
        <w:spacing w:before="0" w:after="0" w:line="408" w:lineRule="exact"/>
        <w:ind w:left="0" w:right="0" w:firstLine="576"/>
        <w:jc w:val="left"/>
      </w:pPr>
      <w:r>
        <w:rPr/>
        <w:t xml:space="preserve">(e) An agency affiliated counselor under chapter 18.19 RCW with a master's degree or further advanced degree in counseling or one of the social sciences from an accredited college or university who has at least two years of experience, experience gained under the supervision of a mental health professional recognized by the department or attested to by the licensed behavioral health agency, in direct treatment of persons with mental illness or emotional disturbance.</w:t>
      </w:r>
    </w:p>
    <w:p>
      <w:pPr>
        <w:spacing w:before="0" w:after="0" w:line="408" w:lineRule="exact"/>
        <w:ind w:left="0" w:right="0" w:firstLine="576"/>
        <w:jc w:val="left"/>
      </w:pPr>
      <w:r>
        <w:rPr/>
        <w:t xml:space="preserve">(2) To obtain the co-occurring disorder specialist enhancement, the applicant must meet training standards and experience requirements. The training standards must be designed with consideration of the practices of the health professions listed in subsection (1) of this section and consisting of sixty hours of instruction consisting of (a) thirty hours in understanding the disease pattern of addiction and the pharmacology of alcohol and other drugs; and (b) thirty hours in understanding addiction placement, continuing care, and discharge criteria, including the American society of addiction medicine criteria; treatment planning specific to substance abuse; relapse prevention; and confidentiality issues specific to substance use disorder treatment.</w:t>
      </w:r>
    </w:p>
    <w:p>
      <w:pPr>
        <w:spacing w:before="0" w:after="0" w:line="408" w:lineRule="exact"/>
        <w:ind w:left="0" w:right="0" w:firstLine="576"/>
        <w:jc w:val="left"/>
      </w:pPr>
      <w:r>
        <w:rPr/>
        <w:t xml:space="preserve">(3) In developing the training standards, the department shall consult with the examining board of psychology established in chapter 18.83 RCW, the Washington state mental health counselors, marriage and family therapists, and social workers advisory committee established in chapter 18.225 RCW, the substance use disorder certification advisory committee established in chapter 18.205 RCW, and educational institutions in Washington state that train psychologists, marriage and family therapists, mental health counselors, independent clinical social workers, and substance use disorder professionals.</w:t>
      </w:r>
    </w:p>
    <w:p>
      <w:pPr>
        <w:spacing w:before="0" w:after="0" w:line="408" w:lineRule="exact"/>
        <w:ind w:left="0" w:right="0" w:firstLine="576"/>
        <w:jc w:val="left"/>
      </w:pPr>
      <w:r>
        <w:rPr/>
        <w:t xml:space="preserve">(4) The department shall approve educational programs that meet the training standards, and must not limit its approval to university-based courses.</w:t>
      </w:r>
    </w:p>
    <w:p>
      <w:pPr>
        <w:spacing w:before="0" w:after="0" w:line="408" w:lineRule="exact"/>
        <w:ind w:left="0" w:right="0" w:firstLine="576"/>
        <w:jc w:val="left"/>
      </w:pPr>
      <w:r>
        <w:rPr/>
        <w:t xml:space="preserve">(5) The secretary shall issue a co-occurring disorder specialist enhancement to any applicant who demonstrates to the secretary's satisfaction that the following requirements have been met:</w:t>
      </w:r>
    </w:p>
    <w:p>
      <w:pPr>
        <w:spacing w:before="0" w:after="0" w:line="408" w:lineRule="exact"/>
        <w:ind w:left="0" w:right="0" w:firstLine="576"/>
        <w:jc w:val="left"/>
      </w:pPr>
      <w:r>
        <w:rPr/>
        <w:t xml:space="preserve">(a) Completion of the training standards;</w:t>
      </w:r>
    </w:p>
    <w:p>
      <w:pPr>
        <w:spacing w:before="0" w:after="0" w:line="408" w:lineRule="exact"/>
        <w:ind w:left="0" w:right="0" w:firstLine="576"/>
        <w:jc w:val="left"/>
      </w:pPr>
      <w:r>
        <w:rPr/>
        <w:t xml:space="preserve">(b) Successful completion of an approved examination based on core competencies of substance use disorder counseling;</w:t>
      </w:r>
    </w:p>
    <w:p>
      <w:pPr>
        <w:spacing w:before="0" w:after="0" w:line="408" w:lineRule="exact"/>
        <w:ind w:left="0" w:right="0" w:firstLine="576"/>
        <w:jc w:val="left"/>
      </w:pPr>
      <w:r>
        <w:rPr/>
        <w:t xml:space="preserve">(c) Successful completion of an experience requirement of:</w:t>
      </w:r>
    </w:p>
    <w:p>
      <w:pPr>
        <w:spacing w:before="0" w:after="0" w:line="408" w:lineRule="exact"/>
        <w:ind w:left="0" w:right="0" w:firstLine="576"/>
        <w:jc w:val="left"/>
      </w:pPr>
      <w:r>
        <w:rPr/>
        <w:t xml:space="preserve">(i) Eighty hours of supervised experience for an applicant listed under subsection (1) of this section with fewer than five years of experience; or</w:t>
      </w:r>
    </w:p>
    <w:p>
      <w:pPr>
        <w:spacing w:before="0" w:after="0" w:line="408" w:lineRule="exact"/>
        <w:ind w:left="0" w:right="0" w:firstLine="576"/>
        <w:jc w:val="left"/>
      </w:pPr>
      <w:r>
        <w:rPr/>
        <w:t xml:space="preserve">(ii) Forty hours of supervised experience for an applicant listed under subsection (1) of this section with five or more years of experience.</w:t>
      </w:r>
    </w:p>
    <w:p>
      <w:pPr>
        <w:spacing w:before="0" w:after="0" w:line="408" w:lineRule="exact"/>
        <w:ind w:left="0" w:right="0" w:firstLine="576"/>
        <w:jc w:val="left"/>
      </w:pPr>
      <w:r>
        <w:rPr/>
        <w:t xml:space="preserve">(6) An applicant for the co-occurring disorder specialist enhancement may receive supervised experience from any person who meets or exceeds the requirements of a certified substance use disorder professional in the state of Washington and who would be eligible to take the examination required for substance use disorder professional certification.</w:t>
      </w:r>
    </w:p>
    <w:p>
      <w:pPr>
        <w:spacing w:before="0" w:after="0" w:line="408" w:lineRule="exact"/>
        <w:ind w:left="0" w:right="0" w:firstLine="576"/>
        <w:jc w:val="left"/>
      </w:pPr>
      <w:r>
        <w:rPr/>
        <w:t xml:space="preserve">(7) A person who has obtained a co-occurring disorder specialist enhancement may provide substance use disorder counseling services which are equal in scope with those provided by substance use disorder professionals under this chapter, subject to the following limitations:</w:t>
      </w:r>
    </w:p>
    <w:p>
      <w:pPr>
        <w:spacing w:before="0" w:after="0" w:line="408" w:lineRule="exact"/>
        <w:ind w:left="0" w:right="0" w:firstLine="576"/>
        <w:jc w:val="left"/>
      </w:pPr>
      <w:r>
        <w:rPr/>
        <w:t xml:space="preserve">(a) A co-occurring disorder specialist must provide substance use disorder counseling in the context of:</w:t>
      </w:r>
    </w:p>
    <w:p>
      <w:pPr>
        <w:spacing w:before="0" w:after="0" w:line="408" w:lineRule="exact"/>
        <w:ind w:left="0" w:right="0" w:firstLine="576"/>
        <w:jc w:val="left"/>
      </w:pPr>
      <w:r>
        <w:rPr/>
        <w:t xml:space="preserve">(i) Employment by an agency that provides counseling services; or</w:t>
      </w:r>
    </w:p>
    <w:p>
      <w:pPr>
        <w:spacing w:before="0" w:after="0" w:line="408" w:lineRule="exact"/>
        <w:ind w:left="0" w:right="0" w:firstLine="576"/>
        <w:jc w:val="left"/>
      </w:pPr>
      <w:r>
        <w:rPr/>
        <w:t xml:space="preserve">(ii) A federally qualified health center; or</w:t>
      </w:r>
    </w:p>
    <w:p>
      <w:pPr>
        <w:spacing w:before="0" w:after="0" w:line="408" w:lineRule="exact"/>
        <w:ind w:left="0" w:right="0" w:firstLine="576"/>
        <w:jc w:val="left"/>
      </w:pPr>
      <w:r>
        <w:rPr/>
        <w:t xml:space="preserve">(iii) A hospital; and</w:t>
      </w:r>
    </w:p>
    <w:p>
      <w:pPr>
        <w:spacing w:before="0" w:after="0" w:line="408" w:lineRule="exact"/>
        <w:ind w:left="0" w:right="0" w:firstLine="576"/>
        <w:jc w:val="left"/>
      </w:pPr>
      <w:r>
        <w:rPr/>
        <w:t xml:space="preserve">(b) Following an initial intake or assessment, the co-occurring disorder specialist may provide substance use disorder treatment only to clients who are also diagnosed with a mental health disorder.</w:t>
      </w:r>
    </w:p>
    <w:p>
      <w:pPr>
        <w:spacing w:before="0" w:after="0" w:line="408" w:lineRule="exact"/>
        <w:ind w:left="0" w:right="0" w:firstLine="576"/>
        <w:jc w:val="left"/>
      </w:pPr>
      <w:r>
        <w:rPr/>
        <w:t xml:space="preserve">(8) The secretary shall establish by rule what constitutes adequate proof of meeting the criteria.</w:t>
      </w:r>
    </w:p>
    <w:p>
      <w:pPr>
        <w:spacing w:before="0" w:after="0" w:line="408" w:lineRule="exact"/>
        <w:ind w:left="0" w:right="0" w:firstLine="576"/>
        <w:jc w:val="left"/>
      </w:pPr>
      <w:r>
        <w:rPr/>
        <w:t xml:space="preserve">(9) Applicants are subject to the grounds for denial of a certificate or issuance of a conditional certificate under chapter 18.130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Beginning July 1, 2020, subject to the availability of amounts appropriated for this specific purpose, the department shall contract with an educational program to offer the training developed under section 25 of this act. The contracted educational program shall offer the training at a reduced cost to health care providers identified in section 25 of this act. The training must be (a) available online on an ongoing basis and (b) offered in person at least four times per calendar year.</w:t>
      </w:r>
    </w:p>
    <w:p>
      <w:pPr>
        <w:spacing w:before="0" w:after="0" w:line="408" w:lineRule="exact"/>
        <w:ind w:left="0" w:right="0" w:firstLine="576"/>
        <w:jc w:val="left"/>
      </w:pPr>
      <w:r>
        <w:rPr/>
        <w:t xml:space="preserve">(2) Beginning July 1, 2020, subject to the availability of amounts appropriated for this specific purpose, the department shall contract with an entity to provide a telephonic consultation service to assist health care providers who have been issued a substance use disorder professional certification pursuant to RCW 18.205.090 or a co-occurring disorder specialist enhancement under section 25 of this act with the diagnosis and treatment of patients with co-occurring behavioral health disorders.</w:t>
      </w:r>
    </w:p>
    <w:p>
      <w:pPr>
        <w:spacing w:before="0" w:after="0" w:line="408" w:lineRule="exact"/>
        <w:ind w:left="0" w:right="0" w:firstLine="576"/>
        <w:jc w:val="left"/>
      </w:pPr>
      <w:r>
        <w:rPr/>
        <w:t xml:space="preserve">(3) The department shall identify supervisors who are trained and available to supervise persons seeking to meet the supervised experience requirements established under section 25 of this act.</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The department shall reduce the total number of supervised experience hours required under RCW 18.83.070 by three months for any applicant for a license under this chapter who has practiced as a certified chemical dependency professional for three years in the previous ten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The department shall reduce the total number of supervised experience hours required under RCW 18.225.090 by ten percent for any applicant for a license under this chapter who has practiced as a certified chemical dependency professional for three years in the previous ten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amend its rules, including WAC 246-341-0515, to allow persons with a co-occurring disorder specialist enhancement under chapter 18.205 RCW to provide substance use disorder counseling services that are equal in scope with the scope and practice of a substance use disorder professional under chapter 18.205 RCW, subject to the practice limitations under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conduct a sunrise review under chapter 18.120 RCW to evaluate the need for creation of a bachelor's level behavioral health professional credential that includes competencies related to the treatment of both substance use and mental health disorders appropriate to the bachelor's level of education, allows for reimbursement of services in all appropriate settings where persons with behavioral health disorders are treated, and is designed to facilitate work in conjunction with master's level clinicians in a fashion that enables all professionals to work at the top of their scope of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13 of this act takes effect August 1, 2020.</w:t>
      </w:r>
    </w:p>
    <w:p>
      <w:pPr>
        <w:spacing w:before="0" w:after="0" w:line="408" w:lineRule="exact"/>
        <w:ind w:left="0" w:right="0" w:firstLine="576"/>
        <w:jc w:val="left"/>
      </w:pPr>
      <w:r>
        <w:rPr/>
        <w:t xml:space="preserve">(2) Section 19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12 of this act expires August 1, 2020.</w:t>
      </w:r>
    </w:p>
    <w:p>
      <w:pPr>
        <w:spacing w:before="0" w:after="0" w:line="408" w:lineRule="exact"/>
        <w:ind w:left="0" w:right="0" w:firstLine="576"/>
        <w:jc w:val="left"/>
      </w:pPr>
      <w:r>
        <w:rPr/>
        <w:t xml:space="preserve">(2) Section 18 of this act expires July 1, 2026."</w:t>
      </w:r>
    </w:p>
    <w:p>
      <w:pPr>
        <w:spacing w:before="480" w:after="0" w:line="408" w:lineRule="exact"/>
      </w:pPr>
      <w:r>
        <w:rPr>
          <w:b/>
          <w:u w:val="single"/>
        </w:rPr>
        <w:t xml:space="preserve">ESHB 1768</w:t>
      </w:r>
      <w:r>
        <w:t xml:space="preserve"> -</w:t>
      </w:r>
      <w:r>
        <w:t xml:space="preserve"> </w:t>
        <w:t xml:space="preserve">S AMD</w:t>
      </w:r>
      <w:r>
        <w:t xml:space="preserve"> </w:t>
      </w:r>
      <w:r>
        <w:rPr>
          <w:b/>
        </w:rPr>
        <w:t xml:space="preserve">729</w:t>
      </w:r>
    </w:p>
    <w:p>
      <w:pPr>
        <w:spacing w:before="0" w:after="0" w:line="408" w:lineRule="exact"/>
        <w:ind w:left="0" w:right="0" w:firstLine="576"/>
        <w:jc w:val="left"/>
      </w:pPr>
      <w:r>
        <w:rPr/>
        <w:t xml:space="preserve">By Senator Dhingra</w:t>
      </w:r>
    </w:p>
    <w:p>
      <w:pPr>
        <w:jc w:val="right"/>
      </w:pPr>
      <w:r>
        <w:rPr>
          <w:b/>
        </w:rPr>
        <w:t xml:space="preserve">ADOPTED 04/17/2019</w:t>
      </w:r>
    </w:p>
    <w:p>
      <w:pPr>
        <w:spacing w:before="0" w:after="0" w:line="408" w:lineRule="exact"/>
        <w:ind w:left="0" w:right="0" w:firstLine="576"/>
        <w:jc w:val="left"/>
      </w:pPr>
      <w:r>
        <w:rPr/>
        <w:t xml:space="preserve">On page 1, line 2 of the title, after "practice;" strike the remainder of the title and insert "amending RCW 18.205.010, 18.205.020, 18.205.030, 18.205.080, 18.205.090, 18.205.095, 18.205.100, 10.77.079, 13.40.020, 13.40.042, 18.130.040, 43.70.442, 43.70.442, 70.97.010, 70.97.030, 71.34.020, 71.34.720, 71.34.720, 71.34.760, 18.130.175, 43.43.842, and 18.130.055; reenacting and amending RCW 71.05.020; adding new sections to chapter 18.205 RCW; adding a new section to chapter 18.83 RCW; adding a new section to chapter 18.225 RCW; creating new sections; providing effective dates; and providing expiration dates."</w:t>
      </w:r>
    </w:p>
    <w:p>
      <w:pPr>
        <w:spacing w:before="0" w:after="0" w:line="408" w:lineRule="exact"/>
        <w:ind w:left="0" w:right="0" w:firstLine="576"/>
        <w:jc w:val="left"/>
      </w:pPr>
      <w:r>
        <w:rPr>
          <w:u w:val="single"/>
        </w:rPr>
        <w:t xml:space="preserve">EFFECT:</w:t>
      </w:r>
      <w:r>
        <w:rPr/>
        <w:t xml:space="preserve"> (1) Allows a co-occurring disorder specialist to provide substance use disorder treatment to clients who are also diagnosed with a mental illness, which does not necessarily need to be a serious mental illness.</w:t>
      </w:r>
    </w:p>
    <w:p>
      <w:pPr>
        <w:spacing w:before="0" w:after="0" w:line="408" w:lineRule="exact"/>
        <w:ind w:left="0" w:right="0" w:firstLine="576"/>
        <w:jc w:val="left"/>
      </w:pPr>
      <w:r>
        <w:rPr/>
        <w:t xml:space="preserve">(2) Allows a co-occurring disorder specialist to additionally provide substance use disorder assessment and treatment services in a federally qualified health center or hospital.</w:t>
      </w:r>
    </w:p>
    <w:p>
      <w:pPr>
        <w:spacing w:before="0" w:after="0" w:line="408" w:lineRule="exact"/>
        <w:ind w:left="0" w:right="0" w:firstLine="576"/>
        <w:jc w:val="left"/>
      </w:pPr>
      <w:r>
        <w:rPr/>
        <w:t xml:space="preserve">(3) Removes the requirement for the Department of Health to develop a competency examination for co-occurring disorder specialists and instead requires these professionals to complete an approved examination based on core competencies of substance use disorder counseling.</w:t>
      </w:r>
    </w:p>
    <w:p>
      <w:pPr>
        <w:spacing w:before="0" w:after="0" w:line="408" w:lineRule="exact"/>
        <w:ind w:left="0" w:right="0" w:firstLine="576"/>
        <w:jc w:val="left"/>
      </w:pPr>
      <w:r>
        <w:rPr/>
        <w:t xml:space="preserve">(4) Allows a certified co-occurring disorder specialist to provide supervised training for applicants to become substance use disorder professionals (SUDPs) or co-occurring disorder specialists.</w:t>
      </w:r>
    </w:p>
    <w:p>
      <w:pPr>
        <w:spacing w:before="0" w:after="0" w:line="408" w:lineRule="exact"/>
        <w:ind w:left="0" w:right="0" w:firstLine="576"/>
        <w:jc w:val="left"/>
      </w:pPr>
      <w:r>
        <w:rPr/>
        <w:t xml:space="preserve">(5) Replaces authorization for co-occurring disorder specialists to provide services that are coextensive with SUDPs, subject to specified practice limitations, with an authorization for them to provide services that are equal in scope to SUDPs, subject to the same practice limitations.</w:t>
      </w:r>
    </w:p>
    <w:p>
      <w:pPr>
        <w:spacing w:before="0" w:after="0" w:line="408" w:lineRule="exact"/>
        <w:ind w:left="0" w:right="0" w:firstLine="576"/>
        <w:jc w:val="left"/>
      </w:pPr>
      <w:r>
        <w:rPr/>
        <w:t xml:space="preserve">(6) Specifies that the requirement for the Department of Health (DOH) to revise rules to allow for the practice of co-occurring disorder specialists must include WAC 246-341-0515, relating to professionals who are authorized to deliver services in an agency licensed by DOH to provide behavioral health services.</w:t>
      </w:r>
    </w:p>
    <w:p>
      <w:pPr>
        <w:spacing w:before="0" w:after="0" w:line="408" w:lineRule="exact"/>
        <w:ind w:left="0" w:right="0" w:firstLine="576"/>
        <w:jc w:val="left"/>
      </w:pPr>
      <w:r>
        <w:rPr/>
        <w:t xml:space="preserve">(7) Amends the definitions of "gravely disabled," "likelihood of serious harm," and "violent act" used for the involuntary commitment of adults and minors who require treatment for a behavioral health disorder in order to reduce a risk of harm, and adds a new definition of "severe deterioration from safe behavior" which relates to the amendments to the definition for gravely disabled.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b6959eec1c4699" /></Relationships>
</file>