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E958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54A38">
            <w:t>1817-S.E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54A3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54A38">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54A38">
            <w:t>HIME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54A38">
            <w:t>053</w:t>
          </w:r>
        </w:sdtContent>
      </w:sdt>
    </w:p>
    <w:p w:rsidR="00DF5D0E" w:rsidP="00B73E0A" w:rsidRDefault="00AA1230">
      <w:pPr>
        <w:pStyle w:val="OfferedBy"/>
        <w:spacing w:after="120"/>
      </w:pPr>
      <w:r>
        <w:tab/>
      </w:r>
      <w:r>
        <w:tab/>
      </w:r>
      <w:r>
        <w:tab/>
      </w:r>
    </w:p>
    <w:p w:rsidR="00DF5D0E" w:rsidRDefault="00E958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54A38">
            <w:rPr>
              <w:b/>
              <w:u w:val="single"/>
            </w:rPr>
            <w:t>ESHB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54A38" w:rsidR="00E54A38">
            <w:t>S AMD TO LBRC COMM AMD (S-3312.1)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430</w:t>
          </w:r>
        </w:sdtContent>
      </w:sdt>
    </w:p>
    <w:p w:rsidR="00DF5D0E" w:rsidP="00605C39" w:rsidRDefault="00E9584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54A38">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54A38">
          <w:pPr>
            <w:spacing w:after="400" w:line="408" w:lineRule="exact"/>
            <w:jc w:val="right"/>
            <w:rPr>
              <w:b/>
              <w:bCs/>
            </w:rPr>
          </w:pPr>
          <w:r>
            <w:rPr>
              <w:b/>
              <w:bCs/>
            </w:rPr>
            <w:t xml:space="preserve">NOT ADOPTED 04/10/2019</w:t>
          </w:r>
        </w:p>
      </w:sdtContent>
    </w:sdt>
    <w:p w:rsidR="00E54A38" w:rsidP="00C8108C" w:rsidRDefault="00DE256E">
      <w:pPr>
        <w:pStyle w:val="Page"/>
      </w:pPr>
      <w:bookmarkStart w:name="StartOfAmendmentBody" w:id="0"/>
      <w:bookmarkEnd w:id="0"/>
      <w:permStart w:edGrp="everyone" w:id="1260066572"/>
      <w:r>
        <w:tab/>
      </w:r>
      <w:r w:rsidR="00E54A38">
        <w:t xml:space="preserve">On page </w:t>
      </w:r>
      <w:bookmarkStart w:name="_GoBack" w:id="1"/>
      <w:bookmarkEnd w:id="1"/>
      <w:r w:rsidR="00E95843">
        <w:t>1, after line 2, insert the following:</w:t>
      </w:r>
    </w:p>
    <w:p w:rsidRPr="00E95843" w:rsidR="00E95843" w:rsidP="00E95843" w:rsidRDefault="00E95843">
      <w:pPr>
        <w:pStyle w:val="RCWSLText"/>
      </w:pPr>
      <w:r>
        <w:t>"</w:t>
      </w:r>
      <w:r>
        <w:rPr>
          <w:u w:val="single"/>
        </w:rPr>
        <w:t>NEW SECTION.</w:t>
      </w:r>
      <w:r>
        <w:t xml:space="preserve"> </w:t>
      </w:r>
      <w:r>
        <w:rPr>
          <w:b/>
        </w:rPr>
        <w:t>Sec. 1.</w:t>
      </w:r>
      <w:r>
        <w:t xml:space="preserve"> The legislature finds that the men and women who work in Washington's petroleum refining industry are a highly valued part of our state's workforce, and essential contributors to Washington's economy. The legislature further finds that the petroleum refining industry is an anchor industry, which should be supported, continued, and preserved. The legislature also recognizes that the petroleum refining industry in Washington has an impeccable safety record, provides outstanding family-wage jobs, and represents the best of Washington industry."</w:t>
      </w:r>
    </w:p>
    <w:p w:rsidR="00E54A38" w:rsidP="00E54A38" w:rsidRDefault="00E54A38">
      <w:pPr>
        <w:suppressLineNumbers/>
        <w:rPr>
          <w:spacing w:val="-3"/>
        </w:rPr>
      </w:pPr>
    </w:p>
    <w:p w:rsidR="00E54A38" w:rsidP="00E54A38" w:rsidRDefault="00E54A38">
      <w:pPr>
        <w:suppressLineNumbers/>
        <w:rPr>
          <w:spacing w:val="-3"/>
        </w:rPr>
      </w:pPr>
      <w:r>
        <w:rPr>
          <w:spacing w:val="-3"/>
        </w:rPr>
        <w:tab/>
        <w:t>Renumber the remaining sections consecutively and correct any internal references accordingly.</w:t>
      </w:r>
    </w:p>
    <w:p w:rsidRPr="00E54A38" w:rsidR="00E54A38" w:rsidP="00E54A38" w:rsidRDefault="00E54A38">
      <w:pPr>
        <w:suppressLineNumbers/>
        <w:rPr>
          <w:spacing w:val="-3"/>
        </w:rPr>
      </w:pPr>
    </w:p>
    <w:permEnd w:id="1260066572"/>
    <w:p w:rsidR="00ED2EEB" w:rsidP="00E54A3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25143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54A3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54A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95843">
                  <w:t>Provides legislative findings acknowledging the value and importance of the petroleum refining industry in Washington</w:t>
                </w:r>
                <w:r w:rsidRPr="0096303F" w:rsidR="001C1B27">
                  <w:t>  </w:t>
                </w:r>
              </w:p>
              <w:p w:rsidRPr="007D1589" w:rsidR="001B4E53" w:rsidP="00E54A38" w:rsidRDefault="001B4E53">
                <w:pPr>
                  <w:pStyle w:val="ListBullet"/>
                  <w:numPr>
                    <w:ilvl w:val="0"/>
                    <w:numId w:val="0"/>
                  </w:numPr>
                  <w:suppressLineNumbers/>
                </w:pPr>
              </w:p>
            </w:tc>
          </w:tr>
        </w:sdtContent>
      </w:sdt>
      <w:permEnd w:id="542514318"/>
    </w:tbl>
    <w:p w:rsidR="00DF5D0E" w:rsidP="00E54A38" w:rsidRDefault="00DF5D0E">
      <w:pPr>
        <w:pStyle w:val="BillEnd"/>
        <w:suppressLineNumbers/>
      </w:pPr>
    </w:p>
    <w:p w:rsidR="00DF5D0E" w:rsidP="00E54A38" w:rsidRDefault="00DE256E">
      <w:pPr>
        <w:pStyle w:val="BillEnd"/>
        <w:suppressLineNumbers/>
      </w:pPr>
      <w:r>
        <w:rPr>
          <w:b/>
        </w:rPr>
        <w:t>--- END ---</w:t>
      </w:r>
    </w:p>
    <w:p w:rsidR="00DF5D0E" w:rsidP="00E54A3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38" w:rsidRDefault="00E54A38" w:rsidP="00DF5D0E">
      <w:r>
        <w:separator/>
      </w:r>
    </w:p>
  </w:endnote>
  <w:endnote w:type="continuationSeparator" w:id="0">
    <w:p w:rsidR="00E54A38" w:rsidRDefault="00E54A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E54A38">
        <w:t>1817-S.E AMS .... HIME 053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E54A38">
        <w:t>1817-S.E AMS .... HIME 053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38" w:rsidRDefault="00E54A38" w:rsidP="00DF5D0E">
      <w:r>
        <w:separator/>
      </w:r>
    </w:p>
  </w:footnote>
  <w:footnote w:type="continuationSeparator" w:id="0">
    <w:p w:rsidR="00E54A38" w:rsidRDefault="00E54A3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4A38"/>
    <w:rsid w:val="00E66F5D"/>
    <w:rsid w:val="00E831A5"/>
    <w:rsid w:val="00E850E7"/>
    <w:rsid w:val="00E9584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9435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8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1817-S.E</BillDocName>
  <AmendType>AMS</AmendType>
  <SponsorAcronym>ERIC</SponsorAcronym>
  <DrafterAcronym>HIME</DrafterAcronym>
  <DraftNumber>053</DraftNumber>
  <ReferenceNumber>ESHB 1817</ReferenceNumber>
  <Floor>S AMD TO LBRC COMM AMD (S-3312.1)</Floor>
  <AmendmentNumber> 430</AmendmentNumber>
  <Sponsors>By Senator Ericksen</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209</Words>
  <Characters>795</Characters>
  <Application>Microsoft Office Word</Application>
  <DocSecurity>8</DocSecurity>
  <Lines>113</Lines>
  <Paragraphs>62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1817-S.E AMS ERIC HIME 053</dc:title>
  <dc:creator>Daniel Himebaugh</dc:creator>
  <cp:lastModifiedBy>Himebaugh, Daniel</cp:lastModifiedBy>
  <cp:revision>2</cp:revision>
  <dcterms:created xsi:type="dcterms:W3CDTF">2019-04-03T17:44:00Z</dcterms:created>
  <dcterms:modified xsi:type="dcterms:W3CDTF">2019-04-03T17:48:00Z</dcterms:modified>
</cp:coreProperties>
</file>