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7280dcf374483" /></Relationships>
</file>

<file path=word/document.xml><?xml version="1.0" encoding="utf-8"?>
<w:document xmlns:w="http://schemas.openxmlformats.org/wordprocessingml/2006/main">
  <w:body>
    <w:p>
      <w:r>
        <w:rPr>
          <w:b/>
        </w:rPr>
        <w:r>
          <w:rPr/>
          <w:t xml:space="preserve">1870-S</w:t>
        </w:r>
      </w:r>
      <w:r>
        <w:rPr>
          <w:b/>
        </w:rPr>
        <w:t xml:space="preserve"> </w:t>
        <w:t xml:space="preserve">AMS</w:t>
      </w:r>
      <w:r>
        <w:rPr>
          <w:b/>
        </w:rPr>
        <w:t xml:space="preserve"> </w:t>
        <w:r>
          <w:rPr/>
          <w:t xml:space="preserve">ENGR</w:t>
        </w:r>
      </w:r>
      <w:r>
        <w:rPr>
          <w:b/>
        </w:rPr>
        <w:t xml:space="preserve"> </w:t>
        <w:r>
          <w:rPr/>
          <w:t xml:space="preserve">S3122.E</w:t>
        </w:r>
      </w:r>
      <w:r>
        <w:rPr>
          <w:b/>
        </w:rPr>
        <w:t xml:space="preserve"> - NOT FOR FLOOR USE</w:t>
      </w:r>
    </w:p>
    <w:p>
      <w:pPr>
        <w:ind w:left="0" w:right="0" w:firstLine="576"/>
      </w:pP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3/27/19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3/27/19</w:t>
      </w:r>
    </w:p>
    <w:p>
      <w:pPr>
        <w:spacing w:before="0" w:after="0" w:line="408" w:lineRule="exact"/>
        <w:ind w:left="0" w:right="0" w:firstLine="576"/>
        <w:jc w:val="left"/>
      </w:pPr>
      <w:r>
        <w:rPr/>
        <w:t xml:space="preserve">On page 1, line 3 of the title, after "act;" strike the remainder of the title and insert "amending RCW 48.43.005, 48.43.012, 48.21.270, 48.44.380, 48.46.460, 48.43.715, and 48.43.0122; adding new sections to chapter 48.43 RCW; adding a new section to chapter 43.71 RCW; repealing RCW 48.43.015, 48.43.017, 48.43.018, and 48.43.025; prescribing penalties;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9276813824c36" /></Relationships>
</file>