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5acf477e73477c" /></Relationships>
</file>

<file path=word/document.xml><?xml version="1.0" encoding="utf-8"?>
<w:document xmlns:w="http://schemas.openxmlformats.org/wordprocessingml/2006/main">
  <w:body>
    <w:p>
      <w:r>
        <w:rPr>
          <w:b/>
        </w:rPr>
        <w:r>
          <w:rPr/>
          <w:t xml:space="preserve">1893-S2</w:t>
        </w:r>
      </w:r>
      <w:r>
        <w:rPr>
          <w:b/>
        </w:rPr>
        <w:t xml:space="preserve"> </w:t>
        <w:t xml:space="preserve">AMS</w:t>
      </w:r>
      <w:r>
        <w:rPr>
          <w:b/>
        </w:rPr>
        <w:t xml:space="preserve"> </w:t>
        <w:r>
          <w:rPr/>
          <w:t xml:space="preserve">HOLY</w:t>
        </w:r>
      </w:r>
      <w:r>
        <w:rPr>
          <w:b/>
        </w:rPr>
        <w:t xml:space="preserve"> </w:t>
        <w:r>
          <w:rPr/>
          <w:t xml:space="preserve">S4218.1</w:t>
        </w:r>
      </w:r>
      <w:r>
        <w:rPr>
          <w:b/>
        </w:rPr>
        <w:t xml:space="preserve"> - NOT FOR FLOOR USE</w:t>
      </w:r>
    </w:p>
    <w:p>
      <w:pPr>
        <w:ind w:left="0" w:right="0" w:firstLine="576"/>
      </w:pPr>
    </w:p>
    <w:p>
      <w:pPr>
        <w:spacing w:before="480" w:after="0" w:line="408" w:lineRule="exact"/>
      </w:pPr>
      <w:r>
        <w:rPr>
          <w:b/>
          <w:u w:val="single"/>
        </w:rPr>
        <w:t xml:space="preserve">2SHB 1893</w:t>
      </w:r>
      <w:r>
        <w:t xml:space="preserve"> -</w:t>
      </w:r>
      <w:r>
        <w:t xml:space="preserve"> </w:t>
        <w:t xml:space="preserve">S AMD TO WM COMM AMD (S-3809.1/19)</w:t>
      </w:r>
      <w:r>
        <w:t xml:space="preserve"> </w:t>
      </w:r>
      <w:r>
        <w:rPr>
          <w:b/>
        </w:rPr>
        <w:t xml:space="preserve">709</w:t>
      </w:r>
    </w:p>
    <w:p>
      <w:pPr>
        <w:spacing w:before="0" w:after="0" w:line="408" w:lineRule="exact"/>
        <w:ind w:left="0" w:right="0" w:firstLine="576"/>
        <w:jc w:val="left"/>
      </w:pPr>
      <w:r>
        <w:rPr/>
        <w:t xml:space="preserve">By Senator Holy</w:t>
      </w:r>
    </w:p>
    <w:p>
      <w:pPr>
        <w:jc w:val="right"/>
      </w:pPr>
      <w:r>
        <w:rPr>
          <w:b/>
        </w:rPr>
        <w:t xml:space="preserve">NOT ADOPTED 04/17/2019</w:t>
      </w:r>
    </w:p>
    <w:p>
      <w:pPr>
        <w:spacing w:before="0" w:after="0" w:line="408" w:lineRule="exact"/>
        <w:ind w:left="0" w:right="0" w:firstLine="576"/>
        <w:jc w:val="left"/>
      </w:pPr>
      <w:r>
        <w:rPr/>
        <w:t xml:space="preserve">On page 1, beginning on line 8, after "experiencing" strike all material through "classes" on line 9 and insert "mental health crises, financial crises, or physical health crises that prevent the student from meeting the essential eligibility requirements of the community or technical college, including the cost of room, board, books, tuition, and fees"</w:t>
      </w:r>
    </w:p>
    <w:p>
      <w:pPr>
        <w:spacing w:before="0" w:after="0" w:line="408" w:lineRule="exact"/>
        <w:ind w:left="0" w:right="0" w:firstLine="576"/>
        <w:jc w:val="left"/>
      </w:pPr>
      <w:r>
        <w:rPr>
          <w:u w:val="single"/>
        </w:rPr>
        <w:t xml:space="preserve">EFFECT:</w:t>
      </w:r>
      <w:r>
        <w:rPr/>
        <w:t xml:space="preserve"> Narrows the eligibility for the grant.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c1e58b78a4a06" /></Relationships>
</file>