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9eb6ddfe784540" /></Relationships>
</file>

<file path=word/document.xml><?xml version="1.0" encoding="utf-8"?>
<w:document xmlns:w="http://schemas.openxmlformats.org/wordprocessingml/2006/main">
  <w:body>
    <w:p>
      <w:r>
        <w:rPr>
          <w:b/>
        </w:rPr>
        <w:r>
          <w:rPr/>
          <w:t xml:space="preserve">2166.E</w:t>
        </w:r>
      </w:r>
      <w:r>
        <w:rPr>
          <w:b/>
        </w:rPr>
        <w:t xml:space="preserve"> </w:t>
        <w:t xml:space="preserve">AMS</w:t>
      </w:r>
      <w:r>
        <w:rPr>
          <w:b/>
        </w:rPr>
        <w:t xml:space="preserve"> </w:t>
        <w:r>
          <w:rPr/>
          <w:t xml:space="preserve">TRAN</w:t>
        </w:r>
      </w:r>
      <w:r>
        <w:rPr>
          <w:b/>
        </w:rPr>
        <w:t xml:space="preserve"> </w:t>
        <w:r>
          <w:rPr/>
          <w:t xml:space="preserve">S6896.1</w:t>
        </w:r>
      </w:r>
      <w:r>
        <w:rPr>
          <w:b/>
        </w:rPr>
        <w:t xml:space="preserve"> - NOT FOR FLOOR USE</w:t>
      </w:r>
    </w:p>
    <w:p>
      <w:pPr>
        <w:ind w:left="0" w:right="0" w:firstLine="576"/>
      </w:pPr>
      <w:r>
        <w:rPr/>
        <w:t xml:space="preserve"> </w:t>
      </w:r>
    </w:p>
    <w:p>
      <w:pPr>
        <w:spacing w:before="480" w:after="0" w:line="408" w:lineRule="exact"/>
      </w:pPr>
      <w:r>
        <w:rPr>
          <w:b/>
          <w:u w:val="single"/>
        </w:rPr>
        <w:t xml:space="preserve">EHB 2166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(38)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(39)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(40)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(41) Working forests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r>
        <w:rPr>
          <w:u w:val="single"/>
        </w:rPr>
        <w:t xml:space="preserve">, subject to subsection (5) of this section</w:t>
      </w:r>
      <w:r>
        <w:rPr/>
        <w:t xml:space="preserve">:</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Displays a forest and a fish forever logo in the foreground with an image of a forest in the background, and text indicating support for working forests.</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0" w:after="0" w:line="408" w:lineRule="exact"/>
        <w:ind w:left="0" w:right="0" w:firstLine="576"/>
        <w:jc w:val="left"/>
      </w:pPr>
      <w:r>
        <w:rPr>
          <w:u w:val="single"/>
        </w:rPr>
        <w:t xml:space="preserve">(5) The department shall not issue the working forests special license plate until the department receives signature sheets satisfying the requirements identified in RCW 46.18.110(2)(f).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Working forests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the Washington tree farm program to support small forest landowners practice sustainable forestry</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"Working forests license plates" means special license plates issued under RCW 46.18.200 that display images of a fish and a forest with text supporting working forests.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This act takes effect October 1, 2021."</w:t>
      </w:r>
    </w:p>
    <w:p>
      <w:pPr>
        <w:spacing w:before="480" w:after="0" w:line="408" w:lineRule="exact"/>
      </w:pPr>
      <w:r>
        <w:rPr>
          <w:b/>
          <w:u w:val="single"/>
        </w:rPr>
        <w:t xml:space="preserve">EHB 2166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On page 1, line 2 of the title, after "forests;" strike the remainder of the title and insert "reenacting and amending RCW 46.17.220, 46.18.200, and 46.68.420; adding a new section to chapter 46.04 RCW; and providing an effective date."</w:t>
      </w:r>
    </w:p>
    <w:p>
      <w:pPr>
        <w:spacing w:before="0" w:after="0" w:line="408" w:lineRule="exact"/>
        <w:ind w:left="0" w:right="0" w:firstLine="576"/>
        <w:jc w:val="left"/>
      </w:pPr>
      <w:r>
        <w:rPr>
          <w:u w:val="single"/>
        </w:rPr>
        <w:t xml:space="preserve">EFFECT:</w:t>
      </w:r>
      <w:r>
        <w:rPr/>
        <w:t xml:space="preserve"> Prohibits DOL from issuing the working forests special license plate until DOL receives signature sheets reflecting the required minimum number of intended purchases of the plate.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3bcdedf6e74eab" /></Relationships>
</file>