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89c0bcbcfd45f8" /></Relationships>
</file>

<file path=word/document.xml><?xml version="1.0" encoding="utf-8"?>
<w:document xmlns:w="http://schemas.openxmlformats.org/wordprocessingml/2006/main">
  <w:body>
    <w:p>
      <w:r>
        <w:rPr>
          <w:b/>
        </w:rPr>
        <w:r>
          <w:rPr/>
          <w:t xml:space="preserve">2311-S2.E</w:t>
        </w:r>
      </w:r>
      <w:r>
        <w:rPr>
          <w:b/>
        </w:rPr>
        <w:t xml:space="preserve"> </w:t>
        <w:t xml:space="preserve">AMS</w:t>
      </w:r>
      <w:r>
        <w:rPr>
          <w:b/>
        </w:rPr>
        <w:t xml:space="preserve"> </w:t>
        <w:r>
          <w:rPr/>
          <w:t xml:space="preserve">SHOR</w:t>
        </w:r>
      </w:r>
      <w:r>
        <w:rPr>
          <w:b/>
        </w:rPr>
        <w:t xml:space="preserve"> </w:t>
        <w:r>
          <w:rPr/>
          <w:t xml:space="preserve">S7452.1</w:t>
        </w:r>
      </w:r>
      <w:r>
        <w:rPr>
          <w:b/>
        </w:rPr>
        <w:t xml:space="preserve"> - NOT FOR FLOOR USE</w:t>
      </w:r>
    </w:p>
    <w:p>
      <w:pPr>
        <w:ind w:left="0" w:right="0" w:firstLine="576"/>
      </w:pPr>
    </w:p>
    <w:p>
      <w:pPr>
        <w:spacing w:before="480" w:after="0" w:line="408" w:lineRule="exact"/>
      </w:pPr>
      <w:r>
        <w:rPr>
          <w:b/>
          <w:u w:val="single"/>
        </w:rPr>
        <w:t xml:space="preserve">E2SHB 2311</w:t>
      </w:r>
      <w:r>
        <w:t xml:space="preserve"> -</w:t>
      </w:r>
      <w:r>
        <w:t xml:space="preserve"> </w:t>
        <w:t xml:space="preserve">S AMD</w:t>
      </w:r>
      <w:r>
        <w:t xml:space="preserve"> </w:t>
      </w:r>
      <w:r>
        <w:rPr>
          <w:b/>
        </w:rPr>
        <w:t xml:space="preserve">1303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By Senator Short</w:t>
      </w:r>
    </w:p>
    <w:p>
      <w:pPr>
        <w:jc w:val="right"/>
      </w:pPr>
      <w:r>
        <w:rPr>
          <w:b/>
        </w:rPr>
        <w:t xml:space="preserve">NOT ADOPTED 03/05/2020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5, after "to" strike all material through "</w:t>
      </w:r>
      <w:r>
        <w:rPr>
          <w:u w:val="single"/>
        </w:rPr>
        <w:t xml:space="preserve">thousand</w:t>
      </w:r>
      <w:r>
        <w:rPr/>
        <w:t xml:space="preserve">" and insert "((</w:t>
      </w:r>
      <w:r>
        <w:rPr>
          <w:strike/>
        </w:rPr>
        <w:t xml:space="preserve">1990</w:t>
      </w:r>
      <w:r>
        <w:rPr/>
        <w:t xml:space="preserve">)) </w:t>
      </w:r>
      <w:r>
        <w:rPr>
          <w:u w:val="single"/>
        </w:rPr>
        <w:t xml:space="preserve">2005</w:t>
      </w:r>
      <w:r>
        <w:rPr/>
        <w:t xml:space="preserve"> levels</w:t>
      </w:r>
      <w:r>
        <w:rPr>
          <w:u w:val="single"/>
        </w:rPr>
        <w:t xml:space="preserve">, or ninety-six million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8, after "((</w:t>
      </w:r>
      <w:r>
        <w:rPr>
          <w:strike/>
        </w:rPr>
        <w:t xml:space="preserve">twenty-five</w:t>
      </w:r>
      <w:r>
        <w:rPr/>
        <w:t xml:space="preserve">))" strike "</w:t>
      </w:r>
      <w:r>
        <w:rPr>
          <w:u w:val="single"/>
        </w:rPr>
        <w:t xml:space="preserve">fifty million</w:t>
      </w:r>
      <w:r>
        <w:rPr/>
        <w:t xml:space="preserve">" and insert "</w:t>
      </w:r>
      <w:r>
        <w:rPr>
          <w:u w:val="single"/>
        </w:rPr>
        <w:t xml:space="preserve">fifty-two million eight hundred thousand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9, after "below" strike "1990" and insert "</w:t>
      </w:r>
      <w:r>
        <w:t>((</w:t>
      </w:r>
      <w:r>
        <w:rPr>
          <w:strike/>
        </w:rPr>
        <w:t xml:space="preserve">1990</w:t>
      </w:r>
      <w:r>
        <w:t>))</w:t>
      </w:r>
      <w:r>
        <w:rPr/>
        <w:t xml:space="preserve"> </w:t>
      </w:r>
      <w:r>
        <w:rPr>
          <w:u w:val="single"/>
        </w:rPr>
        <w:t xml:space="preserve">2005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14, after "</w:t>
      </w:r>
      <w:r>
        <w:rPr>
          <w:u w:val="single"/>
        </w:rPr>
        <w:t xml:space="preserve">to</w:t>
      </w:r>
      <w:r>
        <w:rPr/>
        <w:t xml:space="preserve">" strike "</w:t>
      </w:r>
      <w:r>
        <w:rPr>
          <w:u w:val="single"/>
        </w:rPr>
        <w:t xml:space="preserve">twenty-seven million</w:t>
      </w:r>
      <w:r>
        <w:rPr/>
        <w:t xml:space="preserve">" and insert "</w:t>
      </w:r>
      <w:r>
        <w:rPr>
          <w:u w:val="single"/>
        </w:rPr>
        <w:t xml:space="preserve">twenty-eight million eight hundred thousand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15, after "</w:t>
      </w:r>
      <w:r>
        <w:rPr>
          <w:u w:val="single"/>
        </w:rPr>
        <w:t xml:space="preserve">below</w:t>
      </w:r>
      <w:r>
        <w:rPr/>
        <w:t xml:space="preserve">" strike "</w:t>
      </w:r>
      <w:r>
        <w:rPr>
          <w:u w:val="single"/>
        </w:rPr>
        <w:t xml:space="preserve">1990</w:t>
      </w:r>
      <w:r>
        <w:rPr/>
        <w:t xml:space="preserve">" and insert "</w:t>
      </w:r>
      <w:r>
        <w:rPr>
          <w:u w:val="single"/>
        </w:rPr>
        <w:t xml:space="preserve">2005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On page 4, line 17, after "</w:t>
      </w:r>
      <w:r>
        <w:rPr>
          <w:u w:val="single"/>
        </w:rPr>
        <w:t xml:space="preserve">below</w:t>
      </w:r>
      <w:r>
        <w:rPr/>
        <w:t xml:space="preserve">" strike "</w:t>
      </w:r>
      <w:r>
        <w:rPr>
          <w:u w:val="single"/>
        </w:rPr>
        <w:t xml:space="preserve">1990</w:t>
      </w:r>
      <w:r>
        <w:rPr/>
        <w:t xml:space="preserve">" and insert "</w:t>
      </w:r>
      <w:r>
        <w:rPr>
          <w:u w:val="single"/>
        </w:rPr>
        <w:t xml:space="preserve">2005</w:t>
      </w:r>
      <w:r>
        <w:rPr/>
        <w:t xml:space="preserve">"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EFFECT:</w:t>
      </w:r>
      <w:r>
        <w:rPr/>
        <w:t xml:space="preserve"> Uses a 2005 baseline, rather than 1990, for overall greenhouse gas reductions in Washington State.</w:t>
      </w:r>
    </w:p>
  </w:body>
</w:document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d3fc7e8bd42ac" /></Relationships>
</file>