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09749634e41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2342-S.E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S7378.1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03/06/2020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"subsection" strike "((</w:t>
      </w:r>
      <w:r>
        <w:rPr>
          <w:strike/>
        </w:rPr>
        <w:t xml:space="preserve">(6)</w:t>
      </w:r>
      <w:r>
        <w:rPr/>
        <w:t xml:space="preserve">)) </w:t>
      </w:r>
      <w:r>
        <w:rPr>
          <w:u w:val="single"/>
        </w:rPr>
        <w:t xml:space="preserve">(7)</w:t>
      </w:r>
      <w:r>
        <w:rPr/>
        <w:t xml:space="preserve">" and insert "(6)"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16, after "subsections" strike "((</w:t>
      </w:r>
      <w:r>
        <w:rPr>
          <w:strike/>
        </w:rPr>
        <w:t xml:space="preserve">(6) and (8)</w:t>
      </w:r>
      <w:r>
        <w:rPr/>
        <w:t xml:space="preserve">)) </w:t>
      </w:r>
      <w:r>
        <w:rPr>
          <w:u w:val="single"/>
        </w:rPr>
        <w:t xml:space="preserve">(7) and (9)</w:t>
      </w:r>
      <w:r>
        <w:rPr/>
        <w:t xml:space="preserve">" and insert "(6) and (8)"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39, after "</w:t>
      </w:r>
      <w:r>
        <w:rPr>
          <w:u w:val="single"/>
        </w:rPr>
        <w:t xml:space="preserve">(5)</w:t>
      </w:r>
      <w:r>
        <w:rPr/>
        <w:t xml:space="preserve">" strike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39, after "</w:t>
      </w:r>
      <w:r>
        <w:rPr>
          <w:u w:val="single"/>
        </w:rPr>
        <w:t xml:space="preserve">subsections</w:t>
      </w:r>
      <w:r>
        <w:rPr/>
        <w:t xml:space="preserve">" strike "</w:t>
      </w:r>
      <w:r>
        <w:rPr>
          <w:u w:val="single"/>
        </w:rPr>
        <w:t xml:space="preserve">(7) and (9)</w:t>
      </w:r>
      <w:r>
        <w:rPr/>
        <w:t xml:space="preserve">" and insert "</w:t>
      </w:r>
      <w:r>
        <w:rPr>
          <w:u w:val="single"/>
        </w:rPr>
        <w:t xml:space="preserve">(6) and (8)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6, strike "</w:t>
      </w:r>
      <w:r>
        <w:rPr>
          <w:u w:val="single"/>
        </w:rPr>
        <w:t xml:space="preserve">(i)</w:t>
      </w:r>
      <w:r>
        <w:rPr/>
        <w:t xml:space="preserve">" and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6, after "</w:t>
      </w:r>
      <w:r>
        <w:rPr>
          <w:u w:val="single"/>
        </w:rPr>
        <w:t xml:space="preserve">every</w:t>
      </w:r>
      <w:r>
        <w:rPr/>
        <w:t xml:space="preserve">" strike "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eight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9, strike "</w:t>
      </w:r>
      <w:r>
        <w:rPr>
          <w:u w:val="single"/>
        </w:rPr>
        <w:t xml:space="preserve">(ii)</w:t>
      </w:r>
      <w:r>
        <w:rPr/>
        <w:t xml:space="preserve">" and insert "</w:t>
      </w:r>
      <w:r>
        <w:rPr>
          <w:u w:val="single"/>
        </w:rPr>
        <w:t xml:space="preserve">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9, after "</w:t>
      </w:r>
      <w:r>
        <w:rPr>
          <w:u w:val="single"/>
        </w:rPr>
        <w:t xml:space="preserve">every</w:t>
      </w:r>
      <w:r>
        <w:rPr/>
        <w:t xml:space="preserve">" strike "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eight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13, strike "</w:t>
      </w:r>
      <w:r>
        <w:rPr>
          <w:u w:val="single"/>
        </w:rPr>
        <w:t xml:space="preserve">(iii)</w:t>
      </w:r>
      <w:r>
        <w:rPr/>
        <w:t xml:space="preserve">" and insert "</w:t>
      </w:r>
      <w:r>
        <w:rPr>
          <w:u w:val="single"/>
        </w:rPr>
        <w:t xml:space="preserve">(c)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13, after "</w:t>
      </w:r>
      <w:r>
        <w:rPr>
          <w:u w:val="single"/>
        </w:rPr>
        <w:t xml:space="preserve">every</w:t>
      </w:r>
      <w:r>
        <w:rPr/>
        <w:t xml:space="preserve">" strike "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eight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17, strike "</w:t>
      </w:r>
      <w:r>
        <w:rPr>
          <w:u w:val="single"/>
        </w:rPr>
        <w:t xml:space="preserve">(iv)</w:t>
      </w:r>
      <w:r>
        <w:rPr/>
        <w:t xml:space="preserve">" and insert "</w:t>
      </w: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17, after "</w:t>
      </w:r>
      <w:r>
        <w:rPr>
          <w:u w:val="single"/>
        </w:rPr>
        <w:t xml:space="preserve">every</w:t>
      </w:r>
      <w:r>
        <w:rPr/>
        <w:t xml:space="preserve">" strike "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eight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at the beginning of line 21, strike all material through "</w:t>
      </w:r>
      <w:r>
        <w:rPr>
          <w:u w:val="single"/>
        </w:rPr>
        <w:t xml:space="preserve">(7)(a)</w:t>
      </w:r>
      <w:r>
        <w:rPr/>
        <w:t xml:space="preserve">" on page 7, line 11 and insert "(6)(a)"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2, after "</w:t>
      </w:r>
      <w:r>
        <w:rPr>
          <w:u w:val="single"/>
        </w:rPr>
        <w:t xml:space="preserve">(iv)</w:t>
      </w:r>
      <w:r>
        <w:rPr/>
        <w:t xml:space="preserve">" strike "</w:t>
      </w:r>
      <w:r>
        <w:rPr>
          <w:u w:val="single"/>
        </w:rPr>
        <w:t xml:space="preserve">or 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5, after "(5)" strike "</w:t>
      </w:r>
      <w:r>
        <w:rPr>
          <w:u w:val="single"/>
        </w:rPr>
        <w:t xml:space="preserve">or 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(iv)</w:t>
      </w:r>
      <w:r>
        <w:rPr/>
        <w:t xml:space="preserve">" strike "</w:t>
      </w:r>
      <w:r>
        <w:rPr>
          <w:u w:val="single"/>
        </w:rPr>
        <w:t xml:space="preserve">or 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14, after "(5)" strike "</w:t>
      </w:r>
      <w:r>
        <w:rPr>
          <w:u w:val="single"/>
        </w:rPr>
        <w:t xml:space="preserve">or 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23, strike "((</w:t>
      </w:r>
      <w:r>
        <w:rPr>
          <w:strike/>
        </w:rPr>
        <w:t xml:space="preserve">(7)</w:t>
      </w:r>
      <w:r>
        <w:rPr/>
        <w:t xml:space="preserve">)) </w:t>
      </w:r>
      <w:r>
        <w:rPr>
          <w:u w:val="single"/>
        </w:rPr>
        <w:t xml:space="preserve">(8)</w:t>
      </w:r>
      <w:r>
        <w:rPr/>
        <w:t xml:space="preserve">" and insert "(7)"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1, strike "</w:t>
      </w:r>
      <w:r>
        <w:t>((</w:t>
      </w:r>
      <w:r>
        <w:rPr>
          <w:strike/>
        </w:rPr>
        <w:t xml:space="preserve">(8)</w:t>
      </w:r>
      <w:r>
        <w:t>))</w:t>
      </w:r>
      <w:r>
        <w:rPr/>
        <w:t xml:space="preserve"> </w:t>
      </w:r>
      <w:r>
        <w:rPr>
          <w:u w:val="single"/>
        </w:rPr>
        <w:t xml:space="preserve">(9)</w:t>
      </w:r>
      <w:r>
        <w:rPr/>
        <w:t xml:space="preserve">" and insert "(8)"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29, after "subsection" strike "((</w:t>
      </w:r>
      <w:r>
        <w:rPr>
          <w:strike/>
        </w:rPr>
        <w:t xml:space="preserve">(8)</w:t>
      </w:r>
      <w:r>
        <w:rPr/>
        <w:t xml:space="preserve">)) </w:t>
      </w:r>
      <w:r>
        <w:rPr>
          <w:u w:val="single"/>
        </w:rPr>
        <w:t xml:space="preserve">(9)</w:t>
      </w:r>
      <w:r>
        <w:rPr/>
        <w:t xml:space="preserve">" and insert "(8)"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32, strike all of subsection (10)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16, after "every" strike "</w:t>
      </w:r>
      <w:r>
        <w:t>((</w:t>
      </w:r>
      <w:r>
        <w:rPr>
          <w:strike/>
        </w:rPr>
        <w:t xml:space="preserve">eight</w:t>
      </w:r>
      <w:r>
        <w:t>))</w:t>
      </w:r>
      <w:r>
        <w:rPr/>
        <w:t xml:space="preserve"> </w:t>
      </w:r>
      <w:r>
        <w:rPr>
          <w:u w:val="single"/>
        </w:rPr>
        <w:t xml:space="preserve">ten</w:t>
      </w:r>
      <w:r>
        <w:rPr/>
        <w:t xml:space="preserve">" and insert "eight"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29, after "((</w:t>
      </w:r>
      <w:r>
        <w:rPr>
          <w:strike/>
        </w:rPr>
        <w:t xml:space="preserve">2019</w:t>
      </w:r>
      <w:r>
        <w:rPr/>
        <w:t xml:space="preserve">))" strike "</w:t>
      </w:r>
      <w:r>
        <w:rPr>
          <w:u w:val="single"/>
        </w:rPr>
        <w:t xml:space="preserve">2029</w:t>
      </w:r>
      <w:r>
        <w:rPr/>
        <w:t xml:space="preserve">, and every ((</w:t>
      </w:r>
      <w:r>
        <w:rPr>
          <w:strike/>
        </w:rPr>
        <w:t xml:space="preserve">eight</w:t>
      </w:r>
      <w:r>
        <w:rPr/>
        <w:t xml:space="preserve">)) 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2028</w:t>
      </w:r>
      <w:r>
        <w:rPr/>
        <w:t xml:space="preserve">, and every eight"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32, after "((</w:t>
      </w:r>
      <w:r>
        <w:rPr>
          <w:strike/>
        </w:rPr>
        <w:t xml:space="preserve">2020</w:t>
      </w:r>
      <w:r>
        <w:rPr/>
        <w:t xml:space="preserve">))" strike "</w:t>
      </w:r>
      <w:r>
        <w:rPr>
          <w:u w:val="single"/>
        </w:rPr>
        <w:t xml:space="preserve">2030</w:t>
      </w:r>
      <w:r>
        <w:rPr/>
        <w:t xml:space="preserve">, and every ((</w:t>
      </w:r>
      <w:r>
        <w:rPr>
          <w:strike/>
        </w:rPr>
        <w:t xml:space="preserve">eight</w:t>
      </w:r>
      <w:r>
        <w:rPr/>
        <w:t xml:space="preserve">)) 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2029</w:t>
      </w:r>
      <w:r>
        <w:rPr/>
        <w:t xml:space="preserve">, and every eight"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36, after "((</w:t>
      </w:r>
      <w:r>
        <w:rPr>
          <w:strike/>
        </w:rPr>
        <w:t xml:space="preserve">2021</w:t>
      </w:r>
      <w:r>
        <w:rPr/>
        <w:t xml:space="preserve">))" strike "</w:t>
      </w:r>
      <w:r>
        <w:rPr>
          <w:u w:val="single"/>
        </w:rPr>
        <w:t xml:space="preserve">2031</w:t>
      </w:r>
      <w:r>
        <w:rPr/>
        <w:t xml:space="preserve">, and every ((</w:t>
      </w:r>
      <w:r>
        <w:rPr>
          <w:strike/>
        </w:rPr>
        <w:t xml:space="preserve">eight</w:t>
      </w:r>
      <w:r>
        <w:rPr/>
        <w:t xml:space="preserve">)) 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2030</w:t>
      </w:r>
      <w:r>
        <w:rPr/>
        <w:t xml:space="preserve">, and every eight"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1, after "((</w:t>
      </w:r>
      <w:r>
        <w:rPr>
          <w:strike/>
        </w:rPr>
        <w:t xml:space="preserve">2022</w:t>
      </w:r>
      <w:r>
        <w:rPr/>
        <w:t xml:space="preserve">))" strike "</w:t>
      </w:r>
      <w:r>
        <w:rPr>
          <w:u w:val="single"/>
        </w:rPr>
        <w:t xml:space="preserve">2032</w:t>
      </w:r>
      <w:r>
        <w:rPr/>
        <w:t xml:space="preserve">, and every ((</w:t>
      </w:r>
      <w:r>
        <w:rPr>
          <w:strike/>
        </w:rPr>
        <w:t xml:space="preserve">eight</w:t>
      </w:r>
      <w:r>
        <w:rPr/>
        <w:t xml:space="preserve">)) </w:t>
      </w:r>
      <w:r>
        <w:rPr>
          <w:u w:val="single"/>
        </w:rPr>
        <w:t xml:space="preserve">ten</w:t>
      </w:r>
      <w:r>
        <w:rPr/>
        <w:t xml:space="preserve">" and insert "</w:t>
      </w:r>
      <w:r>
        <w:rPr>
          <w:u w:val="single"/>
        </w:rPr>
        <w:t xml:space="preserve">2031</w:t>
      </w:r>
      <w:r>
        <w:rPr/>
        <w:t xml:space="preserve">, and every eight"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extension of time between Growth Management Act reviews and shoreline master program reviews to ten years. Removes the five-year halfway review requirement for certain counties and cities within those counties, and the corresponding grant appropriation and rule-making provisions. Shortens the deadlines for when shoreline master program reviews must occur by one year, to 2028, 2029, 2030, and 2031, respectively.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ef7227e714897" /></Relationships>
</file>