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df6da7d5d4def" /></Relationships>
</file>

<file path=word/document.xml><?xml version="1.0" encoding="utf-8"?>
<w:document xmlns:w="http://schemas.openxmlformats.org/wordprocessingml/2006/main">
  <w:body>
    <w:p>
      <w:r>
        <w:rPr>
          <w:b/>
        </w:rPr>
        <w:r>
          <w:rPr/>
          <w:t xml:space="preserve">2384-S</w:t>
        </w:r>
      </w:r>
      <w:r>
        <w:rPr>
          <w:b/>
        </w:rPr>
        <w:t xml:space="preserve"> </w:t>
        <w:t xml:space="preserve">AMS</w:t>
      </w:r>
      <w:r>
        <w:rPr>
          <w:b/>
        </w:rPr>
        <w:t xml:space="preserve"> </w:t>
        <w:r>
          <w:rPr/>
          <w:t xml:space="preserve">HSA</w:t>
        </w:r>
      </w:r>
      <w:r>
        <w:rPr>
          <w:b/>
        </w:rPr>
        <w:t xml:space="preserve"> </w:t>
        <w:r>
          <w:rPr/>
          <w:t xml:space="preserve">S6939.1</w:t>
        </w:r>
      </w:r>
      <w:r>
        <w:rPr>
          <w:b/>
        </w:rPr>
        <w:t xml:space="preserve"> - NOT FOR FLOOR USE</w:t>
      </w:r>
    </w:p>
    <w:p>
      <w:pPr>
        <w:ind w:left="0" w:right="0" w:firstLine="576"/>
      </w:pPr>
    </w:p>
    <w:p>
      <w:pPr>
        <w:spacing w:before="480" w:after="0" w:line="408" w:lineRule="exact"/>
      </w:pPr>
      <w:r>
        <w:rPr>
          <w:b/>
          <w:u w:val="single"/>
        </w:rPr>
        <w:t xml:space="preserve">SHB 2384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2019 c 390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w:t>
      </w:r>
      <w:r>
        <w:t>((</w:t>
      </w:r>
      <w:r>
        <w:rPr>
          <w:strike/>
        </w:rPr>
        <w:t xml:space="preserve">very low-income</w:t>
      </w:r>
      <w:r>
        <w:t>))</w:t>
      </w:r>
      <w:r>
        <w:rPr/>
        <w:t xml:space="preserve"> </w:t>
      </w:r>
      <w:r>
        <w:rPr>
          <w:u w:val="single"/>
        </w:rPr>
        <w:t xml:space="preserve">qualifying</w:t>
      </w:r>
      <w:r>
        <w:rPr/>
        <w:t xml:space="preserve"> households or used to provide space for the placement of a mobile home for a </w:t>
      </w:r>
      <w:r>
        <w:t>((</w:t>
      </w:r>
      <w:r>
        <w:rPr>
          <w:strike/>
        </w:rPr>
        <w:t xml:space="preserve">very low-income</w:t>
      </w:r>
      <w:r>
        <w:t>))</w:t>
      </w:r>
      <w:r>
        <w:rPr/>
        <w:t xml:space="preserve"> </w:t>
      </w:r>
      <w:r>
        <w:rPr>
          <w:u w:val="single"/>
        </w:rPr>
        <w:t xml:space="preserve">qualifying</w:t>
      </w:r>
      <w:r>
        <w:rPr/>
        <w:t xml:space="preserv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w:t>
      </w:r>
      <w:r>
        <w:t>((</w:t>
      </w:r>
      <w:r>
        <w:rPr>
          <w:strike/>
        </w:rPr>
        <w:t xml:space="preserve">very low-income</w:t>
      </w:r>
      <w:r>
        <w:t>))</w:t>
      </w:r>
      <w:r>
        <w:rPr/>
        <w:t xml:space="preserve"> </w:t>
      </w:r>
      <w:r>
        <w:rPr>
          <w:u w:val="single"/>
        </w:rPr>
        <w:t xml:space="preserve">qualifying</w:t>
      </w:r>
      <w:r>
        <w:rPr/>
        <w:t xml:space="preserv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36.22.178 and 36.22.179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w:t>
      </w:r>
      <w:r>
        <w:rPr>
          <w:u w:val="single"/>
        </w:rPr>
        <w:t xml:space="preserve">, or a nonprofit entity</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w:t>
      </w:r>
      <w:r>
        <w:t>((</w:t>
      </w:r>
      <w:r>
        <w:rPr>
          <w:strike/>
        </w:rPr>
        <w:t xml:space="preserve">very low-income</w:t>
      </w:r>
      <w:r>
        <w:t>))</w:t>
      </w:r>
      <w:r>
        <w:rPr/>
        <w:t xml:space="preserve"> </w:t>
      </w:r>
      <w:r>
        <w:rPr>
          <w:u w:val="single"/>
        </w:rPr>
        <w:t xml:space="preserve">qualifying</w:t>
      </w:r>
      <w:r>
        <w:rPr/>
        <w:t xml:space="preserv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w:t>
      </w:r>
      <w:r>
        <w:t>((</w:t>
      </w:r>
      <w:r>
        <w:rPr>
          <w:strike/>
        </w:rPr>
        <w:t xml:space="preserve">very low-income</w:t>
      </w:r>
      <w:r>
        <w:t>))</w:t>
      </w:r>
      <w:r>
        <w:rPr/>
        <w:t xml:space="preserve"> </w:t>
      </w:r>
      <w:r>
        <w:rPr>
          <w:u w:val="single"/>
        </w:rPr>
        <w:t xml:space="preserve">qualifying</w:t>
      </w:r>
      <w:r>
        <w:rPr/>
        <w:t xml:space="preserve">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w:t>
      </w:r>
      <w:r>
        <w:t>((</w:t>
      </w:r>
      <w:r>
        <w:rPr>
          <w:strike/>
        </w:rPr>
        <w:t xml:space="preserve">very low-income</w:t>
      </w:r>
      <w:r>
        <w:t>))</w:t>
      </w:r>
      <w:r>
        <w:rPr/>
        <w:t xml:space="preserve"> </w:t>
      </w:r>
      <w:r>
        <w:rPr>
          <w:u w:val="single"/>
        </w:rPr>
        <w:t xml:space="preserve">qualifying</w:t>
      </w:r>
      <w:r>
        <w:rPr/>
        <w:t xml:space="preserv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w:t>
      </w:r>
      <w:r>
        <w:t>((</w:t>
      </w:r>
      <w:r>
        <w:rPr>
          <w:strike/>
        </w:rPr>
        <w:t xml:space="preserve">in a facility with ten units or fewer</w:t>
      </w:r>
      <w:r>
        <w:t>))</w:t>
      </w:r>
      <w:r>
        <w:rPr/>
        <w:t xml:space="preserve"> or mobile home lot in a mobile home park </w:t>
      </w:r>
      <w:r>
        <w:t>((</w:t>
      </w:r>
      <w:r>
        <w:rPr>
          <w:strike/>
        </w:rPr>
        <w:t xml:space="preserve">with ten lots or fewer</w:t>
      </w:r>
      <w:r>
        <w:t>))</w:t>
      </w:r>
      <w:r>
        <w:rPr/>
        <w:t xml:space="preserve"> was occupied by a </w:t>
      </w:r>
      <w:r>
        <w:t>((</w:t>
      </w:r>
      <w:r>
        <w:rPr>
          <w:strike/>
        </w:rPr>
        <w:t xml:space="preserve">very low-income</w:t>
      </w:r>
      <w:r>
        <w:t>))</w:t>
      </w:r>
      <w:r>
        <w:rPr/>
        <w:t xml:space="preserve"> </w:t>
      </w:r>
      <w:r>
        <w:rPr>
          <w:u w:val="single"/>
        </w:rPr>
        <w:t xml:space="preserve">qualifying</w:t>
      </w:r>
      <w:r>
        <w:rPr/>
        <w:t xml:space="preserve"> household at the time the exemption was granted and the income of the household subsequently rises above </w:t>
      </w:r>
      <w:r>
        <w:t>((</w:t>
      </w:r>
      <w:r>
        <w:rPr>
          <w:strike/>
        </w:rPr>
        <w:t xml:space="preserve">fifty percent of the median income</w:t>
      </w:r>
      <w:r>
        <w:t>))</w:t>
      </w:r>
      <w:r>
        <w:rPr/>
        <w:t xml:space="preserve"> </w:t>
      </w:r>
      <w:r>
        <w:rPr>
          <w:u w:val="single"/>
        </w:rPr>
        <w:t xml:space="preserve">the threshold set in subsection (7)(e) of this section</w:t>
      </w:r>
      <w:r>
        <w:rPr/>
        <w:t xml:space="preserve"> but remains at or below eighty percent of the median income, the exemption will continue as long as the housing continues to meet the certification requirements </w:t>
      </w:r>
      <w:r>
        <w:t>((</w:t>
      </w:r>
      <w:r>
        <w:rPr>
          <w:strike/>
        </w:rPr>
        <w:t xml:space="preserve">of a very low-income housing program</w:t>
      </w:r>
      <w:r>
        <w:t>))</w:t>
      </w:r>
      <w:r>
        <w:rPr/>
        <w:t xml:space="preserve">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w:t>
      </w:r>
      <w:r>
        <w:t>((</w:t>
      </w:r>
      <w:r>
        <w:rPr>
          <w:strike/>
        </w:rPr>
        <w:t xml:space="preserve">fifty percent of the median income adjusted for family size as most recently determined by the federal department of housing and urban development for the county in which the rental housing or mobile home park is located</w:t>
      </w:r>
      <w:r>
        <w:t>))</w:t>
      </w:r>
      <w:r>
        <w:rPr/>
        <w:t xml:space="preserve"> </w:t>
      </w:r>
      <w:r>
        <w:rPr>
          <w:u w:val="single"/>
        </w:rPr>
        <w:t xml:space="preserve">the threshold set in subsection (7)(e) of this section</w:t>
      </w:r>
      <w:r>
        <w:rPr/>
        <w:t xml:space="preserve">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w:t>
      </w:r>
      <w:r>
        <w:t>((</w:t>
      </w:r>
      <w:r>
        <w:rPr>
          <w:strike/>
        </w:rPr>
        <w:t xml:space="preserve">very low-income</w:t>
      </w:r>
      <w:r>
        <w:t>))</w:t>
      </w:r>
      <w:r>
        <w:rPr/>
        <w:t xml:space="preserve"> </w:t>
      </w:r>
      <w:r>
        <w:rPr>
          <w:u w:val="single"/>
        </w:rPr>
        <w:t xml:space="preserve">qualifying</w:t>
      </w:r>
      <w:r>
        <w:rPr/>
        <w:t xml:space="preserv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w:t>
      </w:r>
      <w:r>
        <w:t>((</w:t>
      </w:r>
      <w:r>
        <w:rPr>
          <w:strike/>
        </w:rPr>
        <w:t xml:space="preserve">very low-income</w:t>
      </w:r>
      <w:r>
        <w:t>))</w:t>
      </w:r>
      <w:r>
        <w:rPr/>
        <w:t xml:space="preserve"> </w:t>
      </w:r>
      <w:r>
        <w:rPr>
          <w:u w:val="single"/>
        </w:rPr>
        <w:t xml:space="preserve">qualifying</w:t>
      </w:r>
      <w:r>
        <w:rPr/>
        <w:t xml:space="preserve"> households; and</w:t>
      </w:r>
    </w:p>
    <w:p>
      <w:pPr>
        <w:spacing w:before="0" w:after="0" w:line="408" w:lineRule="exact"/>
        <w:ind w:left="0" w:right="0" w:firstLine="576"/>
        <w:jc w:val="left"/>
      </w:pPr>
      <w:r>
        <w:rPr/>
        <w:t xml:space="preserve">(c) Only the portion of property that will be used to provide housing or lots for </w:t>
      </w:r>
      <w:r>
        <w:t>((</w:t>
      </w:r>
      <w:r>
        <w:rPr>
          <w:strike/>
        </w:rPr>
        <w:t xml:space="preserve">very low-income</w:t>
      </w:r>
      <w:r>
        <w:t>))</w:t>
      </w:r>
      <w:r>
        <w:rPr/>
        <w:t xml:space="preserve"> </w:t>
      </w:r>
      <w:r>
        <w:rPr>
          <w:u w:val="single"/>
        </w:rPr>
        <w:t xml:space="preserve">qualifying</w:t>
      </w:r>
      <w:r>
        <w:rPr/>
        <w:t xml:space="preserv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w:t>
      </w:r>
      <w:r>
        <w:t>((</w:t>
      </w:r>
      <w:r>
        <w:rPr>
          <w:strike/>
        </w:rPr>
        <w:t xml:space="preserve">very low-income</w:t>
      </w:r>
      <w:r>
        <w:t>))</w:t>
      </w:r>
      <w:r>
        <w:rPr/>
        <w:t xml:space="preserve"> </w:t>
      </w:r>
      <w:r>
        <w:rPr>
          <w:u w:val="single"/>
        </w:rPr>
        <w:t xml:space="preserve">qualifying</w:t>
      </w:r>
      <w:r>
        <w:rPr/>
        <w:t xml:space="preserve"> households;</w:t>
      </w:r>
    </w:p>
    <w:p>
      <w:pPr>
        <w:spacing w:before="0" w:after="0" w:line="408" w:lineRule="exact"/>
        <w:ind w:left="0" w:right="0" w:firstLine="576"/>
        <w:jc w:val="left"/>
      </w:pPr>
      <w:r>
        <w:rPr/>
        <w:t xml:space="preserve">(e)</w:t>
      </w:r>
      <w:r>
        <w:rPr>
          <w:u w:val="single"/>
        </w:rPr>
        <w:t xml:space="preserve">(i)</w:t>
      </w:r>
      <w:r>
        <w:rPr/>
        <w:t xml:space="preserve"> "</w:t>
      </w:r>
      <w:r>
        <w:t>((</w:t>
      </w:r>
      <w:r>
        <w:rPr>
          <w:strike/>
        </w:rPr>
        <w:t xml:space="preserve">Very low-income</w:t>
      </w:r>
      <w:r>
        <w:t>))</w:t>
      </w:r>
      <w:r>
        <w:rPr/>
        <w:t xml:space="preserve"> </w:t>
      </w:r>
      <w:r>
        <w:rPr>
          <w:u w:val="single"/>
        </w:rPr>
        <w:t xml:space="preserve">Qualifying</w:t>
      </w:r>
      <w:r>
        <w:rPr/>
        <w:t xml:space="preserv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w:t>
      </w:r>
      <w:r>
        <w:rPr>
          <w:u w:val="single"/>
        </w:rPr>
        <w:t xml:space="preserve">or mobile home park</w:t>
      </w:r>
      <w:r>
        <w:rPr/>
        <w:t xml:space="preserve"> is located and in effect as of January 1st of the year the application for exemption is submitted; </w:t>
      </w:r>
      <w:r>
        <w:t>((</w:t>
      </w:r>
      <w:r>
        <w:rPr>
          <w:strike/>
        </w:rPr>
        <w:t xml:space="preserve">and</w:t>
      </w:r>
      <w:r>
        <w:t>))</w:t>
      </w:r>
    </w:p>
    <w:p>
      <w:pPr>
        <w:spacing w:before="0" w:after="0" w:line="408" w:lineRule="exact"/>
        <w:ind w:left="0" w:right="0" w:firstLine="576"/>
        <w:jc w:val="left"/>
      </w:pPr>
      <w:r>
        <w:rPr>
          <w:u w:val="single"/>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2016 c 217 s 4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w:t>
      </w:r>
      <w:r>
        <w:rPr>
          <w:u w:val="single"/>
        </w:rPr>
        <w:t xml:space="preserve">(a)</w:t>
      </w:r>
      <w:r>
        <w:rPr/>
        <w:t xml:space="preserve"> In order to requalify for exempt status, all applicants except nonprofit cemeteries and nonprofits receiving the exemption under RCW 84.36.049 </w:t>
      </w:r>
      <w:r>
        <w:rPr>
          <w:u w:val="single"/>
        </w:rPr>
        <w:t xml:space="preserve">and nonprofits receiving the exemption under RCW 84.36.560</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u w:val="single"/>
        </w:rPr>
        <w:t xml:space="preserve">(b) In order to requalify for exempt status, nonprofits receiving the exemption under RCW 84.36.560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sixty-day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 provided in RCW 84.36.049 with the joint legislative audit and review committee, upon request by the committee, in order for the committee to complete its review of the tax preference provided in RCW 84.36.049.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80" w:after="0" w:line="408" w:lineRule="exact"/>
      </w:pPr>
      <w:r>
        <w:rPr>
          <w:b/>
          <w:u w:val="single"/>
        </w:rPr>
        <w:t xml:space="preserve">SHB 2384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03/05/2020</w:t>
      </w:r>
    </w:p>
    <w:p>
      <w:pPr>
        <w:spacing w:before="0" w:after="0" w:line="408" w:lineRule="exact"/>
        <w:ind w:left="0" w:right="0" w:firstLine="576"/>
        <w:jc w:val="left"/>
      </w:pPr>
      <w:r>
        <w:rPr/>
        <w:t xml:space="preserve">On page 1, line 3 of the title, after "households;" strike the remainder of the title and insert "amending RCW 84.36.560 and 84.36.815; and creating a new section."</w:t>
      </w:r>
    </w:p>
    <w:p>
      <w:pPr>
        <w:spacing w:before="0" w:after="0" w:line="408" w:lineRule="exact"/>
        <w:ind w:left="0" w:right="0" w:firstLine="576"/>
        <w:jc w:val="left"/>
      </w:pPr>
      <w:r>
        <w:rPr>
          <w:u w:val="single"/>
        </w:rPr>
        <w:t xml:space="preserve">EFFECT:</w:t>
      </w:r>
      <w:r>
        <w:rPr/>
        <w:t xml:space="preserve"> Exempts from property tax real or personal property owned or used by a nonprofit organization where the rental housing or lots in a mobile home park were insured, financed, or assisted in whole or in part through funding from the Washington State Housing Finance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a27224a1b4a0f" /></Relationships>
</file>