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b8782e5b4564913" /></Relationships>
</file>

<file path=word/document.xml><?xml version="1.0" encoding="utf-8"?>
<w:document xmlns:w="http://schemas.openxmlformats.org/wordprocessingml/2006/main">
  <w:body>
    <w:p>
      <w:r>
        <w:rPr>
          <w:b/>
        </w:rPr>
        <w:r>
          <w:rPr/>
          <w:t xml:space="preserve">5545-S</w:t>
        </w:r>
      </w:r>
      <w:r>
        <w:rPr>
          <w:b/>
        </w:rPr>
        <w:t xml:space="preserve"> </w:t>
        <w:t xml:space="preserve">AMS</w:t>
      </w:r>
      <w:r>
        <w:rPr>
          <w:b/>
        </w:rPr>
        <w:t xml:space="preserve"> </w:t>
        <w:r>
          <w:rPr/>
          <w:t xml:space="preserve">FORT</w:t>
        </w:r>
      </w:r>
      <w:r>
        <w:rPr>
          <w:b/>
        </w:rPr>
        <w:t xml:space="preserve"> </w:t>
        <w:r>
          <w:rPr/>
          <w:t xml:space="preserve">S2934.1</w:t>
        </w:r>
      </w:r>
      <w:r>
        <w:rPr>
          <w:b/>
        </w:rPr>
        <w:t xml:space="preserve"> - NOT FOR FLOOR USE</w:t>
      </w:r>
    </w:p>
    <w:p>
      <w:pPr>
        <w:ind w:left="0" w:right="0" w:firstLine="576"/>
      </w:pPr>
    </w:p>
    <w:p>
      <w:pPr>
        <w:spacing w:before="480" w:after="0" w:line="408" w:lineRule="exact"/>
      </w:pPr>
      <w:r>
        <w:rPr>
          <w:b/>
          <w:u w:val="single"/>
        </w:rPr>
        <w:t xml:space="preserve">SSB 5545</w:t>
      </w:r>
      <w:r>
        <w:t xml:space="preserve"> -</w:t>
      </w:r>
      <w:r>
        <w:t xml:space="preserve"> </w:t>
        <w:t xml:space="preserve">S AMD</w:t>
      </w:r>
      <w:r>
        <w:t xml:space="preserve"> </w:t>
      </w:r>
      <w:r>
        <w:rPr>
          <w:b/>
        </w:rPr>
        <w:t xml:space="preserve">353</w:t>
      </w:r>
    </w:p>
    <w:p>
      <w:pPr>
        <w:spacing w:before="0" w:after="0" w:line="408" w:lineRule="exact"/>
        <w:ind w:left="0" w:right="0" w:firstLine="576"/>
        <w:jc w:val="left"/>
      </w:pPr>
      <w:r>
        <w:rPr/>
        <w:t xml:space="preserve">By Senator Fortunato</w:t>
      </w:r>
    </w:p>
    <w:p>
      <w:pPr>
        <w:jc w:val="right"/>
      </w:pPr>
      <w:r>
        <w:rPr>
          <w:b/>
        </w:rPr>
        <w:t xml:space="preserve">NOT CONSIDERED 12/23/2019</w:t>
      </w:r>
    </w:p>
    <w:p>
      <w:pPr>
        <w:spacing w:before="0" w:after="0" w:line="408" w:lineRule="exact"/>
        <w:ind w:left="0" w:right="0" w:firstLine="576"/>
        <w:jc w:val="left"/>
      </w:pPr>
      <w:r>
        <w:rPr/>
        <w:t xml:space="preserve">On page 4, line 23, after "commission;" strike "and"</w:t>
      </w:r>
    </w:p>
    <w:p>
      <w:pPr>
        <w:spacing w:before="0" w:after="0" w:line="408" w:lineRule="exact"/>
        <w:ind w:left="0" w:right="0" w:firstLine="576"/>
        <w:jc w:val="left"/>
      </w:pPr>
      <w:r>
        <w:rPr/>
        <w:t xml:space="preserve">On page 4, line 26, after "activities" insert "; and</w:t>
      </w:r>
    </w:p>
    <w:p>
      <w:pPr>
        <w:spacing w:before="0" w:after="0" w:line="408" w:lineRule="exact"/>
        <w:ind w:left="0" w:right="0" w:firstLine="576"/>
        <w:jc w:val="left"/>
      </w:pPr>
      <w:r>
        <w:rPr/>
        <w:t xml:space="preserve">(l) Develop a life-cycle analysis that documents the costs, energy use, and environmental impacts associated with a product or class of products, from development, manufacture, or creation of the product or class of products, through and including the disposal or recycling of the product or class of products"</w:t>
      </w:r>
    </w:p>
    <w:p>
      <w:pPr>
        <w:spacing w:before="0" w:after="0" w:line="408" w:lineRule="exact"/>
        <w:ind w:left="0" w:right="0" w:firstLine="576"/>
        <w:jc w:val="left"/>
      </w:pPr>
      <w:r>
        <w:rPr>
          <w:u w:val="single"/>
        </w:rPr>
        <w:t xml:space="preserve">EFFECT:</w:t>
      </w:r>
      <w:r>
        <w:rPr/>
        <w:t xml:space="preserve"> Adds development of a product life-cycle analysis to the duties of the recycling development center.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1c9059ab88412f" /></Relationships>
</file>