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afeabfc7049a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5549-S2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HUNT</w:t>
        </w:r>
      </w:r>
      <w:r>
        <w:rPr>
          <w:b/>
        </w:rPr>
        <w:t xml:space="preserve"> </w:t>
        <w:r>
          <w:rPr/>
          <w:t xml:space="preserve">S3280.2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5549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Hunt</w:t>
      </w:r>
    </w:p>
    <w:p>
      <w:pPr>
        <w:jc w:val="right"/>
      </w:pPr>
      <w:r>
        <w:rPr>
          <w:b/>
        </w:rPr>
        <w:t xml:space="preserve">ADOPTED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32, after "</w:t>
      </w:r>
      <w:r>
        <w:rPr>
          <w:u w:val="single"/>
        </w:rPr>
        <w:t xml:space="preserve">(c)</w:t>
      </w:r>
      <w:r>
        <w:rPr/>
        <w:t xml:space="preserve">" strike all material through "</w:t>
      </w:r>
      <w:r>
        <w:rPr>
          <w:u w:val="single"/>
        </w:rPr>
        <w:t xml:space="preserve">act.</w:t>
      </w:r>
      <w:r>
        <w:rPr/>
        <w:t xml:space="preserve">" on line 36 and insert "</w:t>
      </w:r>
      <w:r>
        <w:rPr>
          <w:u w:val="single"/>
        </w:rPr>
        <w:t xml:space="preserve">(i) No person under twenty-one years of age may be on the premises of a distillery tasting room, including an off-site tasting room licensed under section 3 of this act, unless they are accompanied by their parent, legal guardian, or another adult who has responsibility for them.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Every distillery tasting room, including the off-site tasting rooms licensed under section 3 of this act, where alcohol is sampled, sold, or served, must include a designated area where persons under twenty-one years of age are allowed to enter. Such location may be in a separate room or a designated area within the tasting room separated from the remainder of the tasting room space by a forty-two inch tall barrier or such other designation as authorized by the board.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Except for an event where a private party has secured a private banquet permit, no person under twenty-one years of age may be in an area of a distillery tasting room where alcohol is sold, sampled, or served, including the off-site tasting rooms licensed under section 3 of this act, past 8:00 p.m.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Persons under twenty-one years of age who are children of owners, operators, or managers of a distillery or an off-site tasting room licensed under section 3 of this act, may be in any area of a distillery, tasting room, or an off-site tasting room licensed under section 3 of this act, provided they must be under the direct supervision of their parent or guardian while on the premises.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31, after "</w:t>
      </w:r>
      <w:r>
        <w:rPr>
          <w:u w:val="single"/>
        </w:rPr>
        <w:t xml:space="preserve">(7)</w:t>
      </w:r>
      <w:r>
        <w:rPr/>
        <w:t xml:space="preserve">" strike all material through "</w:t>
      </w:r>
      <w:r>
        <w:rPr>
          <w:u w:val="single"/>
        </w:rPr>
        <w:t xml:space="preserve">act.</w:t>
      </w:r>
      <w:r>
        <w:rPr/>
        <w:t xml:space="preserve">" on line 36 and insert "</w:t>
      </w:r>
      <w:r>
        <w:rPr>
          <w:u w:val="single"/>
        </w:rPr>
        <w:t xml:space="preserve">(a) No person under twenty-one years of age may be on the premises of a craft distillery tasting room, including an off-site tasting room licensed under section 3 of this act, unless they are accompanied by their parent, legal guardian, or another adult who has responsibility for them.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Every craft distillery tasting room, including the off-site tasting rooms licensed under section 3 of this act, where alcohol is sampled, sold, or served, must include a designated area where persons under twenty-one years of age are allowed to enter. Such location may be in a separate room or a designated area within the tasting room separated from the remainder of the tasting room space by a forty-two inch tall barrier or such other designation as authorized by the board.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Except for an event where a private party has secured a private banquet permit, no person under twenty-one years of age may be in an area of a craft distillery tasting room where alcohol is sold, sampled, or served, including the off-site tasting rooms licensed under section 3 of this act, past 8:00 p.m.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Persons under twenty-one years of age who are children of owners, operators, or managers of a craft distillery or an off-site tasting room licensed under section 3 of this act, may be in any area of a licensed craft distillery, tasting room, or an off-site tasting room licensed under section 3 of this act, provided they must be under the direct supervision of their parent or guardian while on the premises."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prohibition on persons under the age of 21 being on the premises and replaces it with the following provisions: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person under 21 may be on the premises of a distillery's or craft distillery's tasting room unless accompanied by a parent, guardian, or adult who has responsibility for them.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Every distillery's or craft distillery's tasting room where alcohol is sampled, sold, or served must include a designated area where persons under 21 are allowed to enter. It may be a separate room or a designated area separated by a 42-inch tall barrier or such other designation as authorized by the board.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for an event where a private party has secured a private banquet permit, no person under 21 may be in an area of a distillery's or craft distillery's tasting room where alcohol is sold, sampled, or served past 8:00 p.m.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Persons under 21 who are children of owners, operators, or managers of a distillery, craft distillery, or tasting room, may be in any area of a distillery, craft distillery, or tasting room, provided they are under the direct supervision of their parent or guardian.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1eb586abd453f" /></Relationships>
</file>