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ef2495cc2498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S2879.1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5600</w:t>
      </w:r>
      <w:r>
        <w:t xml:space="preserve"> -</w:t>
      </w:r>
      <w:r>
        <w:t xml:space="preserve"> </w:t>
        <w:t xml:space="preserve">S AMD TO S AMD (S-2613.3/19)</w:t>
      </w:r>
      <w:r>
        <w:t xml:space="preserve"> </w:t>
      </w:r>
      <w:r>
        <w:rPr>
          <w:b/>
        </w:rPr>
        <w:t xml:space="preserve">320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27,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fourteen</w:t>
      </w:r>
      <w:r>
        <w:rPr/>
        <w:t xml:space="preserve">" and insert "</w:t>
      </w:r>
      <w:r>
        <w:rPr>
          <w:u w:val="single"/>
        </w:rPr>
        <w:t xml:space="preserve">four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31, after "</w:t>
      </w:r>
      <w:r>
        <w:rPr>
          <w:u w:val="single"/>
        </w:rPr>
        <w:t xml:space="preserve">59.18.030</w:t>
      </w:r>
      <w:r>
        <w:rPr/>
        <w:t xml:space="preserve">" insert "</w:t>
      </w:r>
      <w:r>
        <w:rPr>
          <w:u w:val="single"/>
        </w:rPr>
        <w:t xml:space="preserve">. For the purposes of this subsection, "four days" means four calendar days. The calculation of four calendar days does not include any weekend days or holidays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"Every" strike "fourteen-day" and insert "four-day"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36, strike "</w:t>
      </w:r>
      <w:r>
        <w:rPr>
          <w:b/>
        </w:rPr>
        <w:t xml:space="preserve">FOURTEEN-DAY</w:t>
      </w:r>
      <w:r>
        <w:rPr/>
        <w:t xml:space="preserve">" and insert "</w:t>
      </w:r>
      <w:r>
        <w:rPr>
          <w:b/>
        </w:rPr>
        <w:t xml:space="preserve">FOUR-DAY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13, strike "fourteen (14)" and insert "four 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"within" strike "fourteen (14)" and insert "four (4)"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extended 14-day notice to pay and vacate for default in the payment of rent to a 4-day notice. Defines "four days" as four calendar days that do not include weekend days or holidays.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be4c53b0c48fc" /></Relationships>
</file>