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78bcf3fcc46a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6122-S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S6588.1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ADOPTED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13, after "job tasks" insert "and new hazards may be encountered"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provisions regarding a worksite employer's responsibilities when it changes the employee's job tasks apply only when new hazards may be encountered.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22f765bd74ca8" /></Relationships>
</file>