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7fc615c4a46b5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6237-S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S6355.1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6237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964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11, after "</w:t>
      </w:r>
      <w:r>
        <w:rPr>
          <w:u w:val="single"/>
        </w:rPr>
        <w:t xml:space="preserve">cities</w:t>
      </w:r>
      <w:r>
        <w:rPr/>
        <w:t xml:space="preserve">" insert "</w:t>
      </w:r>
      <w:r>
        <w:rPr>
          <w:u w:val="single"/>
        </w:rPr>
        <w:t xml:space="preserve">with a population of five hundred thousand or more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Limits the authorization and encouragement to cities with a population of five hundred thousand or more.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a6fa88fb24df2" /></Relationships>
</file>