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45272ad6704f82" /></Relationships>
</file>

<file path=word/document.xml><?xml version="1.0" encoding="utf-8"?>
<w:document xmlns:w="http://schemas.openxmlformats.org/wordprocessingml/2006/main">
  <w:body>
    <w:p>
      <w:r>
        <w:t>H-3649.1</w:t>
      </w:r>
    </w:p>
    <w:p>
      <w:pPr>
        <w:jc w:val="center"/>
      </w:pPr>
      <w:r>
        <w:t>_______________________________________________</w:t>
      </w:r>
    </w:p>
    <w:p/>
    <w:p>
      <w:pPr>
        <w:jc w:val="center"/>
      </w:pPr>
      <w:r>
        <w:rPr>
          <w:b/>
        </w:rPr>
        <w:t>HOUSE BILL 2452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Barkis, Walen, Shewmake, Gildon, and Chambers</w:t>
      </w:r>
    </w:p>
    <w:p/>
    <w:p>
      <w:r>
        <w:rPr>
          <w:t xml:space="preserve">Read first time 01/14/20.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real estate excise tax for multiple-unit housing; amending RCW 82.45.060;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five hundred thousand dollars;</w:t>
      </w:r>
    </w:p>
    <w:p>
      <w:pPr>
        <w:spacing w:before="0" w:after="0" w:line="408" w:lineRule="exact"/>
        <w:ind w:left="0" w:right="0" w:firstLine="576"/>
        <w:jc w:val="left"/>
      </w:pPr>
      <w:r>
        <w:rPr/>
        <w:t xml:space="preserve">(ii) 1.28 percent of the portion of the selling price that is greater than five hundred thousand dollars and equal to or less than one million five hundred thousand dollars;</w:t>
      </w:r>
    </w:p>
    <w:p>
      <w:pPr>
        <w:spacing w:before="0" w:after="0" w:line="408" w:lineRule="exact"/>
        <w:ind w:left="0" w:right="0" w:firstLine="576"/>
        <w:jc w:val="left"/>
      </w:pPr>
      <w:r>
        <w:rPr/>
        <w:t xml:space="preserve">(iii) 2.75 percent of the portion of the selling price that is greater than one million five hundred thousand dollars and equal to or less than three million dollars;</w:t>
      </w:r>
    </w:p>
    <w:p>
      <w:pPr>
        <w:spacing w:before="0" w:after="0" w:line="408" w:lineRule="exact"/>
        <w:ind w:left="0" w:right="0" w:firstLine="576"/>
        <w:jc w:val="left"/>
      </w:pPr>
      <w:r>
        <w:rPr/>
        <w:t xml:space="preserve">(iv) Three percent of the portion of the selling price that is greater than three million dollars.</w:t>
      </w:r>
    </w:p>
    <w:p>
      <w:pPr>
        <w:spacing w:before="0" w:after="0" w:line="408" w:lineRule="exact"/>
        <w:ind w:left="0" w:right="0" w:firstLine="576"/>
        <w:jc w:val="left"/>
      </w:pPr>
      <w:r>
        <w:rPr/>
        <w:t xml:space="preserve">(c) The sale of real property that is classified as timberland </w:t>
      </w:r>
      <w:r>
        <w:t>((</w:t>
      </w:r>
      <w:r>
        <w:rPr>
          <w:strike/>
        </w:rPr>
        <w:t xml:space="preserve">or</w:t>
      </w:r>
      <w:r>
        <w:t>))</w:t>
      </w:r>
      <w:r>
        <w:rPr>
          <w:u w:val="single"/>
        </w:rPr>
        <w:t xml:space="preserve">,</w:t>
      </w:r>
      <w:r>
        <w:rPr/>
        <w:t xml:space="preserve"> agricultural land</w:t>
      </w:r>
      <w:r>
        <w:rPr>
          <w:u w:val="single"/>
        </w:rPr>
        <w:t xml:space="preserve">, or multiple-unit housing</w:t>
      </w:r>
      <w:r>
        <w:rPr/>
        <w:t xml:space="preserve"> is subject to the tax imposed under this section at a rate of 1.28 percent of the selling price.</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selling price thresholds in subsection (1)(b)(ii) through (iv) of this section by the dollar amount of any increase in the selling price threshold in subsection (1)(b)(i) of this section.</w:t>
      </w:r>
    </w:p>
    <w:p>
      <w:pPr>
        <w:spacing w:before="0" w:after="0" w:line="408" w:lineRule="exact"/>
        <w:ind w:left="0" w:right="0" w:firstLine="576"/>
        <w:jc w:val="left"/>
      </w:pPr>
      <w:r>
        <w:rPr/>
        <w:t xml:space="preserve">(c) The department must publish updated selling price thresholds by September 1, 2022, and September 1st of every fourth year thereafter. Updated selling price thresholds will apply beginning January 1, 2023, and January 1st every fourth year thereafter.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four and one</w:t>
      </w:r>
      <w:r>
        <w:rPr/>
        <w:noBreakHyphen/>
      </w:r>
      <w:r>
        <w:rPr/>
        <w:t xml:space="preserve">tenth percent must be deposited in the education legacy trust account created in RCW 83.100.230, an amount equal to one and six-tenths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amounts collected from the tax imposed under this section must be deposited as provided in RCW 82.45.230.</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t xml:space="preserve">(d) </w:t>
      </w:r>
      <w:r>
        <w:rPr>
          <w:u w:val="single"/>
        </w:rPr>
        <w:t xml:space="preserve">"Multiple-unit housing" means a building having four or more dwelling units not designed or used as transient accommodations and not including hotels and motels. Multiple-unit housing may result from new construction or rehabilitation or conversion of vacant, underutilized, or substandard buildings to multiple-unit housing.</w:t>
      </w:r>
    </w:p>
    <w:p>
      <w:pPr>
        <w:spacing w:before="0" w:after="0" w:line="408" w:lineRule="exact"/>
        <w:ind w:left="0" w:right="0" w:firstLine="576"/>
        <w:jc w:val="left"/>
      </w:pPr>
      <w:r>
        <w:rPr>
          <w:u w:val="single"/>
        </w:rPr>
        <w:t xml:space="preserve">(e)</w:t>
      </w:r>
      <w:r>
        <w:rPr/>
        <w:t xml:space="preserve"> "Timberland" means land classified under chapter 84.34 RCW or designated under chapter 84.33 RCW, including any structures and standing timber on such land, and standing timber sold apart from the land upon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abdf51c820b049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d5cad64d7f4fb8" /><Relationship Type="http://schemas.openxmlformats.org/officeDocument/2006/relationships/footer" Target="/word/footer1.xml" Id="Rabdf51c820b0493b" /></Relationships>
</file>