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62f60cec034fc5" /></Relationships>
</file>

<file path=word/document.xml><?xml version="1.0" encoding="utf-8"?>
<w:document xmlns:w="http://schemas.openxmlformats.org/wordprocessingml/2006/main">
  <w:body>
    <w:p>
      <w:r>
        <w:t>H-4498.1</w:t>
      </w:r>
    </w:p>
    <w:p>
      <w:pPr>
        <w:jc w:val="center"/>
      </w:pPr>
      <w:r>
        <w:t>_______________________________________________</w:t>
      </w:r>
    </w:p>
    <w:p/>
    <w:p>
      <w:pPr>
        <w:jc w:val="center"/>
      </w:pPr>
      <w:r>
        <w:rPr>
          <w:b/>
        </w:rPr>
        <w:t>HOUSE BILL 2925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Senn and Chapman</w:t>
      </w:r>
    </w:p>
    <w:p/>
    <w:p>
      <w:r>
        <w:rPr>
          <w:t xml:space="preserve">Read first time 02/04/20.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possession of weapons on state capitol grounds; and reenacting and amending RCW 9.41.300.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w:t>
      </w:r>
      <w:r>
        <w:t>((</w:t>
      </w:r>
      <w:r>
        <w:rPr>
          <w:strike/>
        </w:rPr>
        <w:t xml:space="preserve">or</w:t>
      </w:r>
      <w:r>
        <w:t>))</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r>
        <w:rPr>
          <w:u w:val="single"/>
        </w:rPr>
        <w:t xml:space="preserve">; or</w:t>
      </w:r>
    </w:p>
    <w:p>
      <w:pPr>
        <w:spacing w:before="0" w:after="0" w:line="408" w:lineRule="exact"/>
        <w:ind w:left="0" w:right="0" w:firstLine="576"/>
        <w:jc w:val="left"/>
      </w:pPr>
      <w:r>
        <w:rPr>
          <w:u w:val="single"/>
        </w:rPr>
        <w:t xml:space="preserve">(f) State capitol grounds or any building located on state capitol grounds</w:t>
      </w:r>
      <w:r>
        <w:rPr/>
        <w:t xml:space="preserve">.</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w:t>
      </w:r>
      <w:r>
        <w:t>((</w:t>
      </w:r>
      <w:r>
        <w:rPr>
          <w:strike/>
        </w:rPr>
        <w:t xml:space="preserve">and</w:t>
      </w:r>
      <w:r>
        <w:t>))</w:t>
      </w:r>
      <w:r>
        <w:rPr/>
        <w:t xml:space="preserve"> (e)</w:t>
      </w:r>
      <w:r>
        <w:rPr>
          <w:u w:val="single"/>
        </w:rPr>
        <w:t xml:space="preserve">, and (f)</w:t>
      </w:r>
      <w:r>
        <w:rPr/>
        <w:t xml:space="preserv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t>
      </w:r>
      <w:r>
        <w:rPr>
          <w:u w:val="single"/>
        </w:rPr>
        <w:t xml:space="preserve">For purposes of this section:</w:t>
      </w:r>
    </w:p>
    <w:p>
      <w:pPr>
        <w:spacing w:before="0" w:after="0" w:line="408" w:lineRule="exact"/>
        <w:ind w:left="0" w:right="0" w:firstLine="576"/>
        <w:jc w:val="left"/>
      </w:pPr>
      <w:r>
        <w:rPr>
          <w:u w:val="single"/>
        </w:rPr>
        <w:t xml:space="preserve">(a) "State capitol grounds" means buildings and land owned by the state and otherwise designated as state capitol grounds, including the west capitol campus, the east capitol campus, the north capitol campus, the Tumwater campus, the Lacey campus, Sylvester Park, Centennial Park, the Old Capitol Building, and Capitol Lake.</w:t>
      </w:r>
    </w:p>
    <w:p>
      <w:pPr>
        <w:spacing w:before="0" w:after="0" w:line="408" w:lineRule="exact"/>
        <w:ind w:left="0" w:right="0" w:firstLine="576"/>
        <w:jc w:val="left"/>
      </w:pPr>
      <w:r>
        <w:rPr/>
        <w:t xml:space="preserve"> </w:t>
      </w:r>
      <w:r>
        <w:rPr>
          <w:u w:val="single"/>
        </w:rPr>
        <w:t xml:space="preserve">(b)</w:t>
      </w:r>
      <w:r>
        <w:rPr/>
        <w:t xml:space="preserve"> "Weapon" as used in this section means any firearm, explosive as defined in RCW 70.74.010, or instrument or weapon listed in RCW 9.41.250.</w:t>
      </w:r>
    </w:p>
    <w:p/>
    <w:p>
      <w:pPr>
        <w:jc w:val="center"/>
      </w:pPr>
      <w:r>
        <w:rPr>
          <w:b/>
        </w:rPr>
        <w:t>--- END ---</w:t>
      </w:r>
    </w:p>
    <w:sectPr>
      <w:pgNumType w:start="1"/>
      <w:footerReference xmlns:r="http://schemas.openxmlformats.org/officeDocument/2006/relationships" r:id="Ra140f1a966db47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7f4d96a47d4d64" /><Relationship Type="http://schemas.openxmlformats.org/officeDocument/2006/relationships/footer" Target="/word/footer1.xml" Id="Ra140f1a966db47a0" /></Relationships>
</file>