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8b60013444f74"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Senators Liias and Short</w:t>
      </w:r>
    </w:p>
    <w:p/>
    <w:p>
      <w:pPr>
        <w:spacing w:before="0" w:after="0" w:line="240" w:lineRule="exact"/>
        <w:ind w:left="0" w:right="0" w:firstLine="576"/>
        <w:jc w:val="left"/>
      </w:pPr>
      <w:r>
        <w:rPr/>
        <w:t xml:space="preserve">WHEREAS, The 2019 Regular Session of the Sixty-sixth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2019 Regular Session of the Sixty-sixth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2019 Regular Session of the Sixty-sixth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fa50f27304f0e" /></Relationships>
</file>