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039fb71974a2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8707</w:t>
      </w:r>
    </w:p>
    <w:p/>
    <w:p/>
    <w:p>
      <w:r>
        <w:t xml:space="preserve">By </w:t>
      </w:r>
      <w:r>
        <w:t>Senators Rivers, Wagoner, and Das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nearly one hundred thirteen thousand courageous Americans awaiting a lifesaving organ transplant, with twenty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donated, and to celebrate the lives of the recipients.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8707,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4,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ae0d348834c3d" /></Relationships>
</file>