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779f4427c4d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5001</w:t>
      </w:r>
    </w:p>
    <w:p>
      <w:pPr>
        <w:jc w:val="center"/>
        <w:spacing w:before="480" w:after="0" w:line="240"/>
      </w:pPr>
      <w:r>
        <w:t xml:space="preserve">Chapter </w:t>
      </w:r>
      <w:r>
        <w:rPr/>
        <w:t xml:space="preserve">432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HUMAN REMAINS--ALKALINE HYDROLYSIS AND NATURAL ORGANIC REDUCTION</w:t>
      </w:r>
    </w:p>
    <w:p>
      <w:pPr>
        <w:spacing w:before="720" w:after="240" w:line="240" w:lineRule="exact"/>
        <w:ind w:left="0" w:right="0" w:firstLine="0"/>
        <w:jc w:val="center"/>
      </w:pPr>
      <w:r>
        <w:t xml:space="preserve">EFFECTIVE DATE: </w:t>
      </w:r>
      <w:r>
        <w:rPr/>
        <w:t xml:space="preserve">May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38</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80</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Pedersen, King, Rivers, Keiser, Palumbo, Saldaña, Liias, Carlyle, Conway, Kuderer, and Van De Wege)</w:t>
      </w:r>
    </w:p>
    <w:p/>
    <w:p>
      <w:r>
        <w:rPr>
          <w:t xml:space="preserve">READ FIRST TIME 01/18/19.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68.04.020, 68.04.080, 68.04.120, 68.04.170, 68.04.260, 68.04.270, 68.05.175, 68.05.195, 68.05.205, 68.05.245, 68.24.010, 68.24.150, 68.50.108, 68.50.110, 68.50.130, 68.50.140, 68.50.160, 68.50.170, 68.50.185, 68.50.240, 68.50.270, 68.64.120, 70.15.010, 70.58.230, 70.58.260, 70.95K.010, 70.95M.090, 73.08.070, 73.08.080, 18.39.170, 18.39.217, and 18.39.410; reenacting and amending RCW 18.39.010; adding new sections to chapter 68.04 RCW; repealing RCW 68.05.390;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chapter apply throughout this title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w:t>
      </w:r>
      <w:r>
        <w:t>((</w:t>
      </w:r>
      <w:r>
        <w:rPr>
          <w:strike/>
        </w:rPr>
        <w:t xml:space="preserve">includes the body in any stage of decomposition, and includes cremated human remains</w:t>
      </w:r>
      <w:r>
        <w:t>))</w:t>
      </w:r>
      <w:r>
        <w:rPr>
          <w:u w:val="single"/>
        </w:rPr>
        <w:t xml:space="preserve">including remains following the process of cremation, alkaline hydrolysis, or natural organic reduction. This also includes the body in any stage of decomposition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base chemical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structure, room, or other space in a building or structure containing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w:t>
      </w:r>
      <w:r>
        <w:t>((</w:t>
      </w:r>
      <w:r>
        <w:rPr>
          <w:strike/>
        </w:rPr>
        <w:t xml:space="preserve">cremated</w:t>
      </w:r>
      <w:r>
        <w:t>))</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w:t>
      </w:r>
      <w:r>
        <w:t>((</w:t>
      </w:r>
      <w:r>
        <w:rPr>
          <w:strike/>
        </w:rPr>
        <w:t xml:space="preserve">cremated</w:t>
      </w:r>
      <w:r>
        <w:t>))</w:t>
      </w:r>
      <w:r>
        <w:rPr/>
        <w:t xml:space="preserve"> human remains in a cemetery.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means the contained, accelerated conversion of human remains to soil.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facility" means a structure, room, or other space in a building or real property where natural organic reduction of a human body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w:t>
      </w:r>
      <w:r>
        <w:t>((</w:t>
      </w:r>
      <w:r>
        <w:rPr>
          <w:strike/>
        </w:rPr>
        <w:t xml:space="preserve">cremated</w:t>
      </w:r>
      <w:r>
        <w:t>))</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w:t>
      </w:r>
      <w:r>
        <w:t>((</w:t>
      </w:r>
      <w:r>
        <w:rPr>
          <w:strike/>
        </w:rPr>
        <w:t xml:space="preserve">cremated</w:t>
      </w:r>
      <w:r>
        <w:t>))</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w:t>
      </w:r>
      <w:r>
        <w:t>((</w:t>
      </w:r>
      <w:r>
        <w:rPr>
          <w:strike/>
        </w:rPr>
        <w:t xml:space="preserve">cremated</w:t>
      </w:r>
      <w:r>
        <w:t>))</w:t>
      </w:r>
      <w:r>
        <w:rPr/>
        <w:t xml:space="preserve"> human remains from their container for the purpose of scattering the </w:t>
      </w:r>
      <w:r>
        <w:t>((</w:t>
      </w:r>
      <w:r>
        <w:rPr>
          <w:strike/>
        </w:rPr>
        <w:t xml:space="preserve">cremated human</w:t>
      </w:r>
      <w:r>
        <w:t>))</w:t>
      </w:r>
      <w:r>
        <w:rPr/>
        <w:t xml:space="preserve"> remains in any lawful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w:t>
      </w:r>
      <w:r>
        <w:t>((</w:t>
      </w:r>
      <w:r>
        <w:rPr>
          <w:strike/>
        </w:rPr>
        <w:t xml:space="preserve">permit</w:t>
      </w:r>
      <w:r>
        <w:t>))</w:t>
      </w:r>
      <w:r>
        <w:rPr>
          <w:u w:val="single"/>
        </w:rPr>
        <w:t xml:space="preserve">license</w:t>
      </w:r>
      <w:r>
        <w:rPr/>
        <w:t xml:space="preserve"> or endorsement issued </w:t>
      </w:r>
      <w:r>
        <w:t>((</w:t>
      </w:r>
      <w:r>
        <w:rPr>
          <w:strike/>
        </w:rPr>
        <w:t xml:space="preserve">by the board or</w:t>
      </w:r>
      <w:r>
        <w:t>))</w:t>
      </w:r>
      <w:r>
        <w:rPr/>
        <w:t xml:space="preserve"> under chapter 18.39 RCW is required in order to operate a crematory or conduct a cremation</w:t>
      </w:r>
      <w:r>
        <w:rPr>
          <w:u w:val="single"/>
        </w:rPr>
        <w:t xml:space="preserve">, operate or conduct alkaline hydrolysis, operate or conduct natural organic reduction, or operate a natural organic reduction facility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w:t>
      </w:r>
      <w:r>
        <w:t>((</w:t>
      </w:r>
      <w:r>
        <w:rPr>
          <w:strike/>
        </w:rPr>
        <w:t xml:space="preserve">cremated</w:t>
      </w:r>
      <w:r>
        <w:t>))</w:t>
      </w:r>
      <w:r>
        <w:rPr>
          <w:u w:val="single"/>
        </w:rPr>
        <w:t xml:space="preserve">human</w:t>
      </w:r>
      <w:r>
        <w:rPr/>
        <w:t xml:space="preserve"> remains by land, air, or sea or performs any other disposition of </w:t>
      </w:r>
      <w:r>
        <w:t>((</w:t>
      </w:r>
      <w:r>
        <w:rPr>
          <w:strike/>
        </w:rPr>
        <w:t xml:space="preserve">cremated</w:t>
      </w:r>
      <w:r>
        <w:t>))</w:t>
      </w:r>
      <w:r>
        <w:rPr/>
        <w:t xml:space="preserve"> human remains outside of a cemetery </w:t>
      </w:r>
      <w:r>
        <w:t>((</w:t>
      </w:r>
      <w:r>
        <w:rPr>
          <w:strike/>
        </w:rPr>
        <w:t xml:space="preserve">shall</w:t>
      </w:r>
      <w:r>
        <w:t>))</w:t>
      </w:r>
      <w:r>
        <w:rPr>
          <w:u w:val="single"/>
        </w:rPr>
        <w:t xml:space="preserve">must</w:t>
      </w:r>
      <w:r>
        <w:rPr/>
        <w:t xml:space="preserve"> have a permit issued in accordance with RCW 68.05.100 and </w:t>
      </w:r>
      <w:r>
        <w:t>((</w:t>
      </w:r>
      <w:r>
        <w:rPr>
          <w:strike/>
        </w:rPr>
        <w:t xml:space="preserve">shall be</w:t>
      </w:r>
      <w:r>
        <w:t>))</w:t>
      </w:r>
      <w:r>
        <w:rPr>
          <w:u w:val="single"/>
        </w:rPr>
        <w:t xml:space="preserve">are</w:t>
      </w:r>
      <w:r>
        <w:rPr/>
        <w:t xml:space="preserv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205</w:t>
      </w:r>
      <w:r>
        <w:rPr/>
        <w:t xml:space="preserve"> and 2009 c 102 s 12 are each amended to read as follows:</w:t>
      </w:r>
    </w:p>
    <w:p>
      <w:pPr>
        <w:spacing w:before="0" w:after="0" w:line="408" w:lineRule="exact"/>
        <w:ind w:left="0" w:right="0" w:firstLine="576"/>
        <w:jc w:val="left"/>
      </w:pPr>
      <w:r>
        <w:rPr/>
        <w:t xml:space="preserve">The director with the consent of the board </w:t>
      </w:r>
      <w:r>
        <w:t>((</w:t>
      </w:r>
      <w:r>
        <w:rPr>
          <w:strike/>
        </w:rPr>
        <w:t xml:space="preserve">shall</w:t>
      </w:r>
      <w:r>
        <w:t>))</w:t>
      </w:r>
      <w:r>
        <w:rPr>
          <w:u w:val="single"/>
        </w:rPr>
        <w:t xml:space="preserve">must</w:t>
      </w:r>
      <w:r>
        <w:rPr/>
        <w:t xml:space="preserve"> set all fees for chapters </w:t>
      </w:r>
      <w:r>
        <w:rPr>
          <w:u w:val="single"/>
        </w:rPr>
        <w:t xml:space="preserve">18.39,</w:t>
      </w:r>
      <w:r>
        <w:rPr/>
        <w:t xml:space="preserve"> 68.05, 68.20, 68.24, 68.28, 68.32, 68.36, 68.40, 68.44, and 68.46 RCW in accordance with RCW 43.24.086, including fees for licenses, certificates, regulatory charges, permits, or endorsements, and the department </w:t>
      </w:r>
      <w:r>
        <w:t>((</w:t>
      </w:r>
      <w:r>
        <w:rPr>
          <w:strike/>
        </w:rPr>
        <w:t xml:space="preserve">shall</w:t>
      </w:r>
      <w:r>
        <w:t>))</w:t>
      </w:r>
      <w:r>
        <w:rPr>
          <w:u w:val="single"/>
        </w:rPr>
        <w:t xml:space="preserve">must</w:t>
      </w:r>
      <w:r>
        <w:rPr/>
        <w:t xml:space="preserve"> collect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w:t>
      </w:r>
      <w:r>
        <w:t>((</w:t>
      </w:r>
      <w:r>
        <w:rPr>
          <w:strike/>
        </w:rPr>
        <w:t xml:space="preserve">crematory</w:t>
      </w:r>
      <w:r>
        <w:t>))</w:t>
      </w:r>
      <w:r>
        <w:rPr/>
        <w:t xml:space="preserve"> permits</w:t>
      </w:r>
      <w:r>
        <w:rPr>
          <w:u w:val="single"/>
        </w:rPr>
        <w:t xml:space="preserve">, licenses,</w:t>
      </w:r>
      <w:r>
        <w:rPr/>
        <w:t xml:space="preserve"> or endorsements issued under this chapter </w:t>
      </w:r>
      <w:r>
        <w:t>((</w:t>
      </w:r>
      <w:r>
        <w:rPr>
          <w:strike/>
        </w:rPr>
        <w:t xml:space="preserve">shall</w:t>
      </w:r>
      <w:r>
        <w:t>))</w:t>
      </w:r>
      <w:r>
        <w:rPr>
          <w:u w:val="single"/>
        </w:rPr>
        <w:t xml:space="preserve">or chapter 18.39 RCW must</w:t>
      </w:r>
      <w:r>
        <w:rPr/>
        <w:t xml:space="preserve"> be issued for the year and </w:t>
      </w:r>
      <w:r>
        <w:t>((</w:t>
      </w:r>
      <w:r>
        <w:rPr>
          <w:strike/>
        </w:rPr>
        <w:t xml:space="preserve">shall</w:t>
      </w:r>
      <w:r>
        <w:t>))</w:t>
      </w:r>
      <w:r>
        <w:rPr/>
        <w:t xml:space="preserve"> expire at midnight, the thirty-first day of January of each year, or at whatever time during any year that ownership or control of any cemetery authority </w:t>
      </w:r>
      <w:r>
        <w:t>((</w:t>
      </w:r>
      <w:r>
        <w:rPr>
          <w:strike/>
        </w:rPr>
        <w:t xml:space="preserve">which</w:t>
      </w:r>
      <w:r>
        <w:t>))</w:t>
      </w:r>
      <w:r>
        <w:rPr>
          <w:u w:val="single"/>
        </w:rPr>
        <w:t xml:space="preserve">that</w:t>
      </w:r>
      <w:r>
        <w:rPr/>
        <w:t xml:space="preserve"> operates such </w:t>
      </w:r>
      <w:r>
        <w:t>((</w:t>
      </w:r>
      <w:r>
        <w:rPr>
          <w:strike/>
        </w:rPr>
        <w:t xml:space="preserve">crematory</w:t>
      </w:r>
      <w:r>
        <w:t>))</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w:t>
      </w:r>
      <w:r>
        <w:t>((</w:t>
      </w:r>
      <w:r>
        <w:rPr>
          <w:strike/>
        </w:rPr>
        <w:t xml:space="preserve">shall</w:t>
      </w:r>
      <w:r>
        <w:t>))</w:t>
      </w:r>
      <w:r>
        <w:rPr>
          <w:u w:val="single"/>
        </w:rPr>
        <w:t xml:space="preserve">must</w:t>
      </w:r>
      <w:r>
        <w:rPr/>
        <w:t xml:space="preserve"> set and the department </w:t>
      </w:r>
      <w:r>
        <w:t>((</w:t>
      </w:r>
      <w:r>
        <w:rPr>
          <w:strike/>
        </w:rPr>
        <w:t xml:space="preserve">shall</w:t>
      </w:r>
      <w:r>
        <w:t>))</w:t>
      </w:r>
      <w:r>
        <w:rPr>
          <w:u w:val="single"/>
        </w:rPr>
        <w:t xml:space="preserve">must</w:t>
      </w:r>
      <w:r>
        <w:rPr/>
        <w:t xml:space="preserve"> collect in advance the fees required for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(Permit or endorsement required for cremation</w:t>
      </w:r>
      <w:r>
        <w:rPr>
          <w:rFonts w:ascii="Times New Roman" w:hAnsi="Times New Roman"/>
        </w:rPr>
        <w:t xml:space="preserve">—</w:t>
      </w:r>
      <w:r>
        <w:rPr/>
        <w:t xml:space="preserve">Penalty) and 1987 c 331 s 32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w:t>
      </w:r>
      <w:r>
        <w:t>((</w:t>
      </w:r>
      <w:r>
        <w:rPr>
          <w:strike/>
        </w:rPr>
        <w:t xml:space="preserve">crematories</w:t>
      </w:r>
      <w:r>
        <w:t>))</w:t>
      </w:r>
      <w:r>
        <w:rPr>
          <w:u w:val="single"/>
        </w:rPr>
        <w:t xml:space="preserve">cremation, alkaline hydrolysis, or natural organic reduction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w:t>
      </w:r>
      <w:r>
        <w:t>((</w:t>
      </w:r>
      <w:r>
        <w:rPr>
          <w:strike/>
        </w:rPr>
        <w:t xml:space="preserve">crematory</w:t>
      </w:r>
      <w:r>
        <w:t>))</w:t>
      </w:r>
      <w:r>
        <w:rPr>
          <w:u w:val="single"/>
        </w:rPr>
        <w:t xml:space="preserve">cremation, alkaline hydrolysis, or natural organic reduction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dead body upon which the coroner, or prosecuting attorney, if there </w:t>
      </w:r>
      <w:r>
        <w:t>((</w:t>
      </w:r>
      <w:r>
        <w:rPr>
          <w:strike/>
        </w:rPr>
        <w:t xml:space="preserve">be no</w:t>
      </w:r>
      <w:r>
        <w:t>))</w:t>
      </w:r>
      <w:r>
        <w:rPr>
          <w:u w:val="single"/>
        </w:rPr>
        <w:t xml:space="preserve">is not a</w:t>
      </w:r>
      <w:r>
        <w:rPr/>
        <w:t xml:space="preserve"> coroner in the county, may perform an autopsy or postmortem, </w:t>
      </w:r>
      <w:r>
        <w:t>((</w:t>
      </w:r>
      <w:r>
        <w:rPr>
          <w:strike/>
        </w:rPr>
        <w:t xml:space="preserve">shall</w:t>
      </w:r>
      <w:r>
        <w:t>))</w:t>
      </w:r>
      <w:r>
        <w:rPr>
          <w:u w:val="single"/>
        </w:rPr>
        <w:t xml:space="preserve">may</w:t>
      </w:r>
      <w:r>
        <w:rPr/>
        <w:t xml:space="preserve"> be embalmed </w:t>
      </w:r>
      <w:r>
        <w:t>((</w:t>
      </w:r>
      <w:r>
        <w:rPr>
          <w:strike/>
        </w:rPr>
        <w:t xml:space="preserve">or cremated</w:t>
      </w:r>
      <w:r>
        <w:t>))</w:t>
      </w:r>
      <w:r>
        <w:rPr>
          <w:u w:val="single"/>
        </w:rPr>
        <w:t xml:space="preserve">or make final disposition</w:t>
      </w:r>
      <w:r>
        <w:rPr/>
        <w:t xml:space="preserve"> without the consent of the coroner having jurisdiction</w:t>
      </w:r>
      <w:r>
        <w:t>((</w:t>
      </w:r>
      <w:r>
        <w:rPr>
          <w:strike/>
        </w:rPr>
        <w:t xml:space="preserve">, and</w:t>
      </w:r>
      <w:r>
        <w:t>))</w:t>
      </w:r>
      <w:r>
        <w:rPr>
          <w:u w:val="single"/>
        </w:rPr>
        <w:t xml:space="preserve">. F</w:t>
      </w:r>
      <w:r>
        <w:rPr/>
        <w:t xml:space="preserve">ailure to obtain such consent </w:t>
      </w:r>
      <w:r>
        <w:t>((</w:t>
      </w:r>
      <w:r>
        <w:rPr>
          <w:strike/>
        </w:rPr>
        <w:t xml:space="preserve">shall be</w:t>
      </w:r>
      <w:r>
        <w:t>))</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w:t>
      </w:r>
      <w:r>
        <w:t>((</w:t>
      </w:r>
      <w:r>
        <w:rPr>
          <w:strike/>
        </w:rPr>
        <w:t xml:space="preserve">shall</w:t>
      </w:r>
      <w:r>
        <w:t>))</w:t>
      </w:r>
      <w:r>
        <w:rPr>
          <w:u w:val="single"/>
        </w:rPr>
        <w:t xml:space="preserve">are</w:t>
      </w:r>
      <w:r>
        <w:rPr/>
        <w:t xml:space="preserve"> rightfully </w:t>
      </w:r>
      <w:r>
        <w:t>((</w:t>
      </w:r>
      <w:r>
        <w:rPr>
          <w:strike/>
        </w:rPr>
        <w:t xml:space="preserve">be</w:t>
      </w:r>
      <w:r>
        <w:t>))</w:t>
      </w:r>
      <w:r>
        <w:rPr/>
        <w:t xml:space="preserve"> carried through or removed from the state for the purpose of burial elsewhere, human remains lying within this state, and the remains of any dissected body, after dissection, </w:t>
      </w:r>
      <w:r>
        <w:t>((</w:t>
      </w:r>
      <w:r>
        <w:rPr>
          <w:strike/>
        </w:rPr>
        <w:t xml:space="preserve">shall</w:t>
      </w:r>
      <w:r>
        <w:t>))</w:t>
      </w:r>
      <w:r>
        <w:rPr>
          <w:u w:val="single"/>
        </w:rPr>
        <w:t xml:space="preserve">must</w:t>
      </w:r>
      <w:r>
        <w:rPr/>
        <w:t xml:space="preserve"> be decently buried, </w:t>
      </w:r>
      <w:r>
        <w:t>((</w:t>
      </w:r>
      <w:r>
        <w:rPr>
          <w:strike/>
        </w:rPr>
        <w:t xml:space="preserve">or cremated</w:t>
      </w:r>
      <w:r>
        <w:t>))</w:t>
      </w:r>
      <w:r>
        <w:rPr>
          <w:u w:val="single"/>
        </w:rPr>
        <w:t xml:space="preserve">undergo cremation, alkaline hydrolysis, or natural organic reduction</w:t>
      </w:r>
      <w:r>
        <w:rPr/>
        <w:t xml:space="preserve">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w:t>
      </w:r>
      <w:r>
        <w:t>((</w:t>
      </w:r>
      <w:r>
        <w:rPr>
          <w:strike/>
        </w:rPr>
        <w:t xml:space="preserve">cremated</w:t>
      </w:r>
      <w:r>
        <w:t>))</w:t>
      </w:r>
      <w:r>
        <w:rPr/>
        <w:t xml:space="preserve"> human remains </w:t>
      </w:r>
      <w:r>
        <w:rPr>
          <w:u w:val="single"/>
        </w:rPr>
        <w:t xml:space="preserve">following cremation, alkaline hydrolysis, or natural organic reduction</w:t>
      </w:r>
      <w:r>
        <w:rPr/>
        <w:t xml:space="preserve">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w:t>
      </w:r>
      <w:r>
        <w:t>((</w:t>
      </w:r>
      <w:r>
        <w:rPr>
          <w:strike/>
        </w:rPr>
        <w:t xml:space="preserve">burial or cremation</w:t>
      </w:r>
      <w:r>
        <w:t>))</w:t>
      </w:r>
      <w:r>
        <w:rPr>
          <w:u w:val="single"/>
        </w:rPr>
        <w:t xml:space="preserve">final disposition</w:t>
      </w:r>
      <w:r>
        <w:rPr/>
        <w:t xml:space="preserve">,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 or </w:t>
      </w:r>
      <w:r>
        <w:t>((</w:t>
      </w:r>
      <w:r>
        <w:rPr>
          <w:strike/>
        </w:rPr>
        <w:t xml:space="preserve">cremation</w:t>
      </w:r>
      <w:r>
        <w:t>))</w:t>
      </w:r>
      <w:r>
        <w:rPr>
          <w:u w:val="single"/>
        </w:rPr>
        <w:t xml:space="preserve">final disposition</w:t>
      </w:r>
      <w:r>
        <w:rPr/>
        <w:t xml:space="preserve">,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w:t>
      </w:r>
      <w:r>
        <w:t>((</w:t>
      </w:r>
      <w:r>
        <w:rPr>
          <w:strike/>
        </w:rPr>
        <w:t xml:space="preserve">shall</w:t>
      </w:r>
      <w:r>
        <w:t>))</w:t>
      </w:r>
      <w:r>
        <w:rPr>
          <w:u w:val="single"/>
        </w:rPr>
        <w:t xml:space="preserve">may</w:t>
      </w:r>
      <w:r>
        <w:rPr/>
        <w:t xml:space="preserve">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u w:val="single"/>
        </w:rPr>
        <w:t xml:space="preserve">has</w:t>
      </w:r>
      <w:r>
        <w:rPr/>
        <w:t xml:space="preserve"> the right to rely on an authority to bury or </w:t>
      </w:r>
      <w:r>
        <w:t>((</w:t>
      </w:r>
      <w:r>
        <w:rPr>
          <w:strike/>
        </w:rPr>
        <w:t xml:space="preserve">cremate</w:t>
      </w:r>
      <w:r>
        <w:t>))</w:t>
      </w:r>
      <w:r>
        <w:rPr>
          <w:u w:val="single"/>
        </w:rPr>
        <w:t xml:space="preserve">make final disposition of</w:t>
      </w:r>
      <w:r>
        <w:rPr/>
        <w:t xml:space="preserve"> the human remains, executed by the most responsible party available, and the cemetery authority</w:t>
      </w:r>
      <w:r>
        <w:rPr/>
        <w:t xml:space="preserve"> or funeral establishment may not be held criminally or civilly liable for burying or </w:t>
      </w:r>
      <w:r>
        <w:t>((</w:t>
      </w:r>
      <w:r>
        <w:rPr>
          <w:strike/>
        </w:rPr>
        <w:t xml:space="preserve">cremating</w:t>
      </w:r>
      <w:r>
        <w:t>))</w:t>
      </w:r>
      <w:r>
        <w:rPr>
          <w:u w:val="single"/>
        </w:rPr>
        <w:t xml:space="preserve">performing final disposition of</w:t>
      </w:r>
      <w:r>
        <w:rPr/>
        <w:t xml:space="preserve"> the human remains. In the event any government agency or charitable organization provides the funds for the disposition of any human remains, the cemetery authority</w:t>
      </w:r>
      <w:r>
        <w:rPr>
          <w:u w:val="single"/>
        </w:rPr>
        <w:t xml:space="preserve">, alkaline hydrolysis, natural organic reduction facility,</w:t>
      </w:r>
      <w:r>
        <w:rPr/>
        <w:t xml:space="preserve"> or funeral establishment may not be held criminally or civilly liable for </w:t>
      </w:r>
      <w:r>
        <w:t>((</w:t>
      </w:r>
      <w:r>
        <w:rPr>
          <w:strike/>
        </w:rPr>
        <w:t xml:space="preserve">cremating</w:t>
      </w:r>
      <w:r>
        <w:t>))</w:t>
      </w:r>
      <w:r>
        <w:rPr>
          <w:u w:val="single"/>
        </w:rPr>
        <w:t xml:space="preserve">making final disposition of</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170</w:t>
      </w:r>
      <w:r>
        <w:rPr/>
        <w:t xml:space="preserve"> and 2005 c 365 s 142 are each amended to read as follows:</w:t>
      </w:r>
    </w:p>
    <w:p>
      <w:pPr>
        <w:spacing w:before="0" w:after="0" w:line="408" w:lineRule="exact"/>
        <w:ind w:left="0" w:right="0" w:firstLine="576"/>
        <w:jc w:val="left"/>
      </w:pPr>
      <w:r>
        <w:rPr/>
        <w:t xml:space="preserve">Any person signing any authorization for the interment </w:t>
      </w:r>
      <w:r>
        <w:t>((</w:t>
      </w:r>
      <w:r>
        <w:rPr>
          <w:strike/>
        </w:rPr>
        <w:t xml:space="preserve">or</w:t>
      </w:r>
      <w:r>
        <w:t>))</w:t>
      </w:r>
      <w:r>
        <w:rPr>
          <w:u w:val="single"/>
        </w:rPr>
        <w:t xml:space="preserve">,</w:t>
      </w:r>
      <w:r>
        <w:rPr/>
        <w:t xml:space="preserve"> cremation</w:t>
      </w:r>
      <w:r>
        <w:rPr>
          <w:u w:val="single"/>
        </w:rPr>
        <w:t xml:space="preserve">, alkaline hydrolysis, or natural organic reduction</w:t>
      </w:r>
      <w:r>
        <w:rPr/>
        <w:t xml:space="preserve"> of any human remains warrants the truthfulness of any fact set forth in the authorization, the identity of the person whose human remains are sought to </w:t>
      </w:r>
      <w:r>
        <w:t>((</w:t>
      </w:r>
      <w:r>
        <w:rPr>
          <w:strike/>
        </w:rPr>
        <w:t xml:space="preserve">be interred or cremated, and his or her authority to order interments or cremation</w:t>
      </w:r>
      <w:r>
        <w:t>))</w:t>
      </w:r>
      <w:r>
        <w:rPr>
          <w:u w:val="single"/>
        </w:rPr>
        <w:t xml:space="preserve">undergo final disposition, and his or her authority to order such</w:t>
      </w:r>
      <w:r>
        <w:rPr/>
        <w:t xml:space="preserve">. That person is personally liable for all damage occasioned by or resulting from breach of such warranty.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w:t>
      </w:r>
      <w:r>
        <w:t>((</w:t>
      </w:r>
      <w:r>
        <w:rPr>
          <w:strike/>
        </w:rPr>
        <w:t xml:space="preserve">shall</w:t>
      </w:r>
      <w:r>
        <w:t>))</w:t>
      </w:r>
      <w:r>
        <w:rPr>
          <w:u w:val="single"/>
        </w:rPr>
        <w:t xml:space="preserve">may</w:t>
      </w:r>
      <w:r>
        <w:rPr/>
        <w:t xml:space="preserve"> not </w:t>
      </w:r>
      <w:r>
        <w:t>((</w:t>
      </w:r>
      <w:r>
        <w:rPr>
          <w:strike/>
        </w:rPr>
        <w:t xml:space="preserve">cremate or cause to be cremated</w:t>
      </w:r>
      <w:r>
        <w:t>))</w:t>
      </w:r>
      <w:r>
        <w:rPr>
          <w:u w:val="single"/>
        </w:rPr>
        <w:t xml:space="preserve">perform or cause to be performed final disposition of</w:t>
      </w:r>
      <w:r>
        <w:rPr/>
        <w:t xml:space="preserve"> more than one human remains at a time unless written permission, after full and adequate disclosure regarding the manner of </w:t>
      </w:r>
      <w:r>
        <w:t>((</w:t>
      </w:r>
      <w:r>
        <w:rPr>
          <w:strike/>
        </w:rPr>
        <w:t xml:space="preserve">cremation</w:t>
      </w:r>
      <w:r>
        <w:t>))</w:t>
      </w:r>
      <w:r>
        <w:rPr>
          <w:u w:val="single"/>
        </w:rPr>
        <w:t xml:space="preserve">disposition</w:t>
      </w:r>
      <w:r>
        <w:rPr/>
        <w:t xml:space="preserve">, has been received from the person or persons under RCW 68.50.160 having the authority to order </w:t>
      </w:r>
      <w:r>
        <w:t>((</w:t>
      </w:r>
      <w:r>
        <w:rPr>
          <w:strike/>
        </w:rPr>
        <w:t xml:space="preserve">cremation</w:t>
      </w:r>
      <w:r>
        <w:t>))</w:t>
      </w:r>
      <w:r>
        <w:rPr>
          <w:u w:val="single"/>
        </w:rPr>
        <w:t xml:space="preserve">final disposition</w:t>
      </w:r>
      <w:r>
        <w:rPr/>
        <w:t xml:space="preserve">. This restriction </w:t>
      </w:r>
      <w:r>
        <w:t>((</w:t>
      </w:r>
      <w:r>
        <w:rPr>
          <w:strike/>
        </w:rPr>
        <w:t xml:space="preserve">shall</w:t>
      </w:r>
      <w:r>
        <w:t>))</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u w:val="single"/>
        </w:rPr>
        <w:t xml:space="preserve">final disposition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w:t>
      </w:r>
      <w:r>
        <w:t>((</w:t>
      </w:r>
      <w:r>
        <w:rPr>
          <w:strike/>
        </w:rPr>
        <w:t xml:space="preserve">interments or cremations</w:t>
      </w:r>
      <w:r>
        <w:t>))</w:t>
      </w:r>
      <w:r>
        <w:rPr>
          <w:u w:val="single"/>
        </w:rPr>
        <w:t xml:space="preserve">final dispositions</w:t>
      </w:r>
      <w:r>
        <w:rPr/>
        <w:t xml:space="preserve"> are made </w:t>
      </w:r>
      <w:r>
        <w:t>((</w:t>
      </w:r>
      <w:r>
        <w:rPr>
          <w:strike/>
        </w:rPr>
        <w:t xml:space="preserve">shall</w:t>
      </w:r>
      <w:r>
        <w:t>))</w:t>
      </w:r>
      <w:r>
        <w:rPr>
          <w:u w:val="single"/>
        </w:rPr>
        <w:t xml:space="preserve">must</w:t>
      </w:r>
      <w:r>
        <w:rPr/>
        <w:t xml:space="preserve"> keep a record of all human remains </w:t>
      </w:r>
      <w:r>
        <w:t>((</w:t>
      </w:r>
      <w:r>
        <w:rPr>
          <w:strike/>
        </w:rPr>
        <w:t xml:space="preserve">interred or cremated</w:t>
      </w:r>
      <w:r>
        <w:t>))</w:t>
      </w:r>
      <w:r>
        <w:rPr/>
        <w:t xml:space="preserve"> on the premises under his or her charge, in each case stating the name of each deceased person, date of </w:t>
      </w:r>
      <w:r>
        <w:t>((</w:t>
      </w:r>
      <w:r>
        <w:rPr>
          <w:strike/>
        </w:rPr>
        <w:t xml:space="preserve">cremation or interment</w:t>
      </w:r>
      <w:r>
        <w:t>))</w:t>
      </w:r>
      <w:r>
        <w:rPr>
          <w:u w:val="single"/>
        </w:rPr>
        <w:t xml:space="preserve">final disposition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w:t>
      </w:r>
      <w:r>
        <w:t>((</w:t>
      </w:r>
      <w:r>
        <w:rPr>
          <w:strike/>
        </w:rPr>
        <w:t xml:space="preserve">cremation shall be</w:t>
      </w:r>
      <w:r>
        <w:t>))</w:t>
      </w:r>
      <w:r>
        <w:rPr>
          <w:u w:val="single"/>
        </w:rPr>
        <w:t xml:space="preserve">disposition is</w:t>
      </w:r>
      <w:r>
        <w:rPr/>
        <w:t xml:space="preserve"> entitled to possession of the </w:t>
      </w:r>
      <w:r>
        <w:t>((</w:t>
      </w:r>
      <w:r>
        <w:rPr>
          <w:strike/>
        </w:rPr>
        <w:t xml:space="preserve">cremated</w:t>
      </w:r>
      <w:r>
        <w:t>))</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w:t>
      </w:r>
      <w:r>
        <w:t>((</w:t>
      </w:r>
      <w:r>
        <w:rPr>
          <w:strike/>
        </w:rPr>
        <w:t xml:space="preserve">or cremation</w:t>
      </w:r>
      <w:r>
        <w:t>))</w:t>
      </w:r>
      <w:r>
        <w:rPr>
          <w:u w:val="single"/>
        </w:rPr>
        <w:t xml:space="preserve">alkaline hydrolysis, natural organic reduction,</w:t>
      </w:r>
      <w:r>
        <w:rPr/>
        <w:t xml:space="preserve"> and use of remains in a funeral service. If the gift is of a part, the person to which the part passes under RCW 68.64.100, upon the death of the donor and before embalming</w:t>
      </w:r>
      <w:r>
        <w:t>((</w:t>
      </w:r>
      <w:r>
        <w:rPr>
          <w:strike/>
        </w:rPr>
        <w:t xml:space="preserve">, burial, or cremation, shall</w:t>
      </w:r>
      <w:r>
        <w:t>))</w:t>
      </w:r>
      <w:r>
        <w:rPr>
          <w:u w:val="single"/>
        </w:rPr>
        <w:t xml:space="preserve">or final disposition, must</w:t>
      </w:r>
      <w:r>
        <w:rPr/>
        <w:t xml:space="preserve">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010</w:t>
      </w:r>
      <w:r>
        <w:rPr/>
        <w:t xml:space="preserve"> and 2018 c 184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cremation</w:t>
      </w:r>
      <w:r>
        <w:rPr>
          <w:u w:val="single"/>
        </w:rPr>
        <w:t xml:space="preserve">, alkaline hydrolysis, natural organic reduction as defined in section 7 of this act</w:t>
      </w:r>
      <w:r>
        <w:rPr/>
        <w:t xml:space="preserve">,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2009 c 231 s 4 are each amended to read as follows:</w:t>
      </w:r>
    </w:p>
    <w:p>
      <w:pPr>
        <w:spacing w:before="0" w:after="0" w:line="408" w:lineRule="exact"/>
        <w:ind w:left="0" w:right="0" w:firstLine="576"/>
        <w:jc w:val="left"/>
      </w:pPr>
      <w:r>
        <w:rPr/>
        <w:t xml:space="preserve">It </w:t>
      </w:r>
      <w:r>
        <w:t>((</w:t>
      </w:r>
      <w:r>
        <w:rPr>
          <w:strike/>
        </w:rPr>
        <w:t xml:space="preserve">shall be</w:t>
      </w:r>
      <w:r>
        <w:t>))</w:t>
      </w:r>
      <w:r>
        <w:rPr>
          <w:u w:val="single"/>
        </w:rPr>
        <w:t xml:space="preserve">is</w:t>
      </w:r>
      <w:r>
        <w:rPr/>
        <w:t xml:space="preserve"> unlawful for any person to inter</w:t>
      </w:r>
      <w:r>
        <w:t>((</w:t>
      </w:r>
      <w:r>
        <w:rPr>
          <w:strike/>
        </w:rPr>
        <w:t xml:space="preserve">,</w:t>
      </w:r>
      <w:r>
        <w:t>))</w:t>
      </w:r>
      <w:r>
        <w:rPr>
          <w:u w:val="single"/>
        </w:rPr>
        <w:t xml:space="preserve">;</w:t>
      </w:r>
      <w:r>
        <w:rPr/>
        <w:t xml:space="preserve"> deposit in a vault, grave, or tomb</w:t>
      </w:r>
      <w:r>
        <w:t>((</w:t>
      </w:r>
      <w:r>
        <w:rPr>
          <w:strike/>
        </w:rPr>
        <w:t xml:space="preserve">, cremate,</w:t>
      </w:r>
      <w:r>
        <w:t>))</w:t>
      </w:r>
      <w:r>
        <w:rPr>
          <w:u w:val="single"/>
        </w:rPr>
        <w:t xml:space="preserve">; perform alkaline hydrolysis or natural organic reduction as defined in section 7 of this act;</w:t>
      </w:r>
      <w:r>
        <w:rPr/>
        <w:t xml:space="preserve">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w:t>
      </w:r>
      <w:r>
        <w:t>((</w:t>
      </w:r>
      <w:r>
        <w:rPr>
          <w:strike/>
        </w:rPr>
        <w:t xml:space="preserve">shall</w:t>
      </w:r>
      <w:r>
        <w:t>))</w:t>
      </w:r>
      <w:r>
        <w:rPr>
          <w:u w:val="single"/>
        </w:rPr>
        <w:t xml:space="preserve">must</w:t>
      </w:r>
      <w:r>
        <w:rPr/>
        <w:t xml:space="preserve"> at the time of removing human remains file with or mail to the local registrar of the district where the death occurred a notice of removal upon a blank to be furnished by the state registrar. The notice of removal </w:t>
      </w:r>
      <w:r>
        <w:t>((</w:t>
      </w:r>
      <w:r>
        <w:rPr>
          <w:strike/>
        </w:rPr>
        <w:t xml:space="preserve">shall</w:t>
      </w:r>
      <w:r>
        <w:t>))</w:t>
      </w:r>
      <w:r>
        <w:rPr>
          <w:u w:val="single"/>
        </w:rPr>
        <w:t xml:space="preserve">must</w:t>
      </w:r>
      <w:r>
        <w:rPr/>
        <w:t xml:space="preserve"> be signed or electronically approved by the funeral director or embalmer and </w:t>
      </w:r>
      <w:r>
        <w:t>((</w:t>
      </w:r>
      <w:r>
        <w:rPr>
          <w:strike/>
        </w:rPr>
        <w:t xml:space="preserve">shall</w:t>
      </w:r>
      <w:r>
        <w:t>))</w:t>
      </w:r>
      <w:r>
        <w:rPr>
          <w:u w:val="single"/>
        </w:rPr>
        <w:t xml:space="preserve">must</w:t>
      </w:r>
      <w:r>
        <w:rPr/>
        <w:t xml:space="preserve">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w:t>
      </w:r>
      <w:r>
        <w:t>((</w:t>
      </w:r>
      <w:r>
        <w:rPr>
          <w:strike/>
        </w:rPr>
        <w:t xml:space="preserve">shall be</w:t>
      </w:r>
      <w:r>
        <w:t>))</w:t>
      </w:r>
      <w:r>
        <w:rPr>
          <w:u w:val="single"/>
        </w:rPr>
        <w:t xml:space="preserve">is</w:t>
      </w:r>
      <w:r>
        <w:rPr/>
        <w:t xml:space="preserve"> entitled to a fee of one dollar to be paid by the funeral director or embalmer at the time the death certificate is accepted and the permit is secured. It </w:t>
      </w:r>
      <w:r>
        <w:t>((</w:t>
      </w:r>
      <w:r>
        <w:rPr>
          <w:strike/>
        </w:rPr>
        <w:t xml:space="preserve">shall be</w:t>
      </w:r>
      <w:r>
        <w:t>))</w:t>
      </w:r>
      <w:r>
        <w:rPr>
          <w:u w:val="single"/>
        </w:rPr>
        <w:t xml:space="preserve">is</w:t>
      </w:r>
      <w:r>
        <w:rPr/>
        <w:t xml:space="preserve">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w:t>
      </w:r>
      <w:r>
        <w:t>((</w:t>
      </w:r>
      <w:r>
        <w:rPr>
          <w:strike/>
        </w:rPr>
        <w:t xml:space="preserve">shall be</w:t>
      </w:r>
      <w:r>
        <w:t>))</w:t>
      </w:r>
      <w:r>
        <w:rPr>
          <w:u w:val="single"/>
        </w:rPr>
        <w:t xml:space="preserve">is</w:t>
      </w:r>
      <w:r>
        <w:rPr/>
        <w:t xml:space="preserve"> obtained from the state registrar.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260</w:t>
      </w:r>
      <w:r>
        <w:rPr/>
        <w:t xml:space="preserve"> and 2009 c 231 s 7 are each amended to read as follows:</w:t>
      </w:r>
    </w:p>
    <w:p>
      <w:pPr>
        <w:spacing w:before="0" w:after="0" w:line="408" w:lineRule="exact"/>
        <w:ind w:left="0" w:right="0" w:firstLine="576"/>
        <w:jc w:val="left"/>
      </w:pPr>
      <w:r>
        <w:rPr/>
        <w:t xml:space="preserve">It </w:t>
      </w:r>
      <w:r>
        <w:t>((</w:t>
      </w:r>
      <w:r>
        <w:rPr>
          <w:strike/>
        </w:rPr>
        <w:t xml:space="preserve">shall be</w:t>
      </w:r>
      <w:r>
        <w:t>))</w:t>
      </w:r>
      <w:r>
        <w:rPr>
          <w:u w:val="single"/>
        </w:rPr>
        <w:t xml:space="preserve">is</w:t>
      </w:r>
      <w:r>
        <w:rPr/>
        <w:t xml:space="preserve"> unlawful for any person in charge of any premises in which bodies of deceased persons are interred, cremated, or otherwise permanently disposed of, to permit the </w:t>
      </w:r>
      <w:r>
        <w:t>((</w:t>
      </w:r>
      <w:r>
        <w:rPr>
          <w:strike/>
        </w:rPr>
        <w:t xml:space="preserve">interment, cremation</w:t>
      </w:r>
      <w:r>
        <w:t>))</w:t>
      </w:r>
      <w:r>
        <w:rPr>
          <w:u w:val="single"/>
        </w:rPr>
        <w:t xml:space="preserve">final disposition</w:t>
      </w:r>
      <w:r>
        <w:rPr/>
        <w:t xml:space="preserve">, or other disposition of any body upon such premises unless it is accompanied by a burial, removal, or transit permit as provided in this chapter. It </w:t>
      </w:r>
      <w:r>
        <w:t>((</w:t>
      </w:r>
      <w:r>
        <w:rPr>
          <w:strike/>
        </w:rPr>
        <w:t xml:space="preserve">shall be</w:t>
      </w:r>
      <w:r>
        <w:t>))</w:t>
      </w:r>
      <w:r>
        <w:rPr>
          <w:u w:val="single"/>
        </w:rPr>
        <w:t xml:space="preserve">is</w:t>
      </w:r>
      <w:r>
        <w:rPr/>
        <w:t xml:space="preserve"> the duty of the person in charge of any such premises to, in case of the interment, cremation, </w:t>
      </w:r>
      <w:r>
        <w:rPr>
          <w:u w:val="single"/>
        </w:rPr>
        <w:t xml:space="preserve">alkaline hydrolysis, natural organic reduction as defined in section 7 of this act,</w:t>
      </w:r>
      <w:r>
        <w:rPr/>
        <w:t xml:space="preserve"> or other disposition of human remains therein, endorse upon the permit the date and character of such disposition, over his or her signature or electronic approval, to return all permits so endorsed to the local registrar of the district in which the death occurred within ten days from the date of such disposition, and to keep a record of all human remains disposed of on the premises under his or her charge, stating, in each case, the name of the deceased person, if known, the place of death, the date of burial or other disposition, and the name and address of the undertaker, which record </w:t>
      </w:r>
      <w:r>
        <w:t>((</w:t>
      </w:r>
      <w:r>
        <w:rPr>
          <w:strike/>
        </w:rPr>
        <w:t xml:space="preserve">shall</w:t>
      </w:r>
      <w:r>
        <w:t>))</w:t>
      </w:r>
      <w:r>
        <w:rPr>
          <w:u w:val="single"/>
        </w:rPr>
        <w:t xml:space="preserve">must</w:t>
      </w:r>
      <w:r>
        <w:rPr/>
        <w:t xml:space="preserve"> at all times be open to public inspection, and it </w:t>
      </w:r>
      <w:r>
        <w:t>((</w:t>
      </w:r>
      <w:r>
        <w:rPr>
          <w:strike/>
        </w:rPr>
        <w:t xml:space="preserve">shall be</w:t>
      </w:r>
      <w:r>
        <w:t>))</w:t>
      </w:r>
      <w:r>
        <w:rPr>
          <w:u w:val="single"/>
        </w:rPr>
        <w:t xml:space="preserve">is</w:t>
      </w:r>
      <w:r>
        <w:rPr/>
        <w:t xml:space="preserve"> the duty of every undertaker, or person acting as such, when burying human remains in a cemetery or burial grounds having no person in charge, to sign or electronically approve the burial, removal, or transit permit, giving the date of burial, write across the face of the permit the words "no person in charge," and file the burial, removal, or transit permit within ten days with the registrar of the district in which the death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w:t>
      </w:r>
      <w:r>
        <w:t>((</w:t>
      </w:r>
      <w:r>
        <w:rPr>
          <w:strike/>
        </w:rPr>
        <w:t xml:space="preserve">interment or cremation</w:t>
      </w:r>
      <w:r>
        <w:t>))</w:t>
      </w:r>
      <w:r>
        <w:rPr>
          <w:u w:val="single"/>
        </w:rPr>
        <w:t xml:space="preserve">final disposition</w:t>
      </w:r>
      <w:r>
        <w:rPr/>
        <w:t xml:space="preserve">.</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crematories as </w:t>
      </w:r>
      <w:r>
        <w:t>((</w:t>
      </w:r>
      <w:r>
        <w:rPr>
          <w:strike/>
        </w:rPr>
        <w:t xml:space="preserve">that term is</w:t>
      </w:r>
      <w:r>
        <w:t>))</w:t>
      </w:r>
      <w:r>
        <w:rPr/>
        <w:t xml:space="preserve"> defined in RCW 68.04.070</w:t>
      </w:r>
      <w:r>
        <w:rPr>
          <w:u w:val="single"/>
        </w:rPr>
        <w:t xml:space="preserve">, alkaline hydrolysis, or natural organic reduction facilities as defined in section 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u w:val="single"/>
        </w:rPr>
        <w:t xml:space="preserve">disposition</w:t>
      </w:r>
      <w:r>
        <w:rPr/>
        <w:t xml:space="preserve"> of such deceased </w:t>
      </w:r>
      <w:r>
        <w:t>((</w:t>
      </w:r>
      <w:r>
        <w:rPr>
          <w:strike/>
        </w:rPr>
        <w:t xml:space="preserve">person</w:t>
      </w:r>
      <w:r>
        <w:t>))</w:t>
      </w:r>
      <w:r>
        <w:rPr>
          <w:u w:val="single"/>
        </w:rPr>
        <w:t xml:space="preserve">person's remains</w:t>
      </w:r>
      <w:r>
        <w:rPr/>
        <w:t xml:space="preserve">, then a sum not to exceed the limit established by the county legislative authority nor less than three hundred dollars </w:t>
      </w:r>
      <w:r>
        <w:t>((</w:t>
      </w:r>
      <w:r>
        <w:rPr>
          <w:strike/>
        </w:rPr>
        <w:t xml:space="preserve">shall</w:t>
      </w:r>
      <w:r>
        <w:t>))</w:t>
      </w:r>
      <w:r>
        <w:rPr>
          <w:u w:val="single"/>
        </w:rPr>
        <w:t xml:space="preserve">must</w:t>
      </w:r>
      <w:r>
        <w:rPr/>
        <w:t xml:space="preserve"> be paid to the relatives or friends by the county auditor, or by the chief financial officer in a county operating under a charter. Payment </w:t>
      </w:r>
      <w:r>
        <w:t>((</w:t>
      </w:r>
      <w:r>
        <w:rPr>
          <w:strike/>
        </w:rPr>
        <w:t xml:space="preserve">shall</w:t>
      </w:r>
      <w:r>
        <w:t>))</w:t>
      </w:r>
      <w:r>
        <w:rPr>
          <w:u w:val="single"/>
        </w:rPr>
        <w:t xml:space="preserve">must</w:t>
      </w:r>
      <w:r>
        <w:rPr/>
        <w:t xml:space="preserve">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u w:val="single"/>
        </w:rPr>
        <w:t xml:space="preserve">disposition of the remains</w:t>
      </w:r>
      <w:r>
        <w:rPr/>
        <w:t xml:space="preserve"> of a deceased indigent veteran or the deceased family member of an indigent veteran as provided by this section </w:t>
      </w:r>
      <w:r>
        <w:t>((</w:t>
      </w:r>
      <w:r>
        <w:rPr>
          <w:strike/>
        </w:rPr>
        <w:t xml:space="preserve">shall</w:t>
      </w:r>
      <w:r>
        <w:t>))</w:t>
      </w:r>
      <w:r>
        <w:rPr>
          <w:u w:val="single"/>
        </w:rPr>
        <w:t xml:space="preserve">must</w:t>
      </w:r>
      <w:r>
        <w:rPr/>
        <w:t xml:space="preserve"> be paid from the veterans' assistance fund authorized by RCW 73.08.080.</w:t>
      </w:r>
    </w:p>
    <w:p>
      <w:pPr>
        <w:spacing w:before="0" w:after="0" w:line="408" w:lineRule="exact"/>
        <w:ind w:left="0" w:right="0" w:firstLine="576"/>
        <w:jc w:val="left"/>
      </w:pPr>
      <w:r>
        <w:rPr>
          <w:u w:val="single"/>
        </w:rPr>
        <w:t xml:space="preserve">(4) Remains has the same meaning as provided in RCW 68.04.020.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t>
      </w:r>
      <w:r>
        <w:t>((</w:t>
      </w:r>
      <w:r>
        <w:rPr>
          <w:strike/>
        </w:rPr>
        <w:t xml:space="preserve">which</w:t>
      </w:r>
      <w:r>
        <w:t>))</w:t>
      </w:r>
      <w:r>
        <w:rPr>
          <w:u w:val="single"/>
        </w:rPr>
        <w:t xml:space="preserve">that</w:t>
      </w:r>
      <w:r>
        <w:rPr/>
        <w:t xml:space="preserve">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w:t>
      </w:r>
      <w:r>
        <w:t>((</w:t>
      </w:r>
      <w:r>
        <w:rPr>
          <w:strike/>
        </w:rPr>
        <w:t xml:space="preserve">burial or cremation</w:t>
      </w:r>
      <w:r>
        <w:t>))</w:t>
      </w:r>
      <w:r>
        <w:rPr>
          <w:u w:val="single"/>
        </w:rPr>
        <w:t xml:space="preserve">lawful disposition of the remains as defined in RCW 68.04.020</w:t>
      </w:r>
      <w:r>
        <w:rPr/>
        <w:t xml:space="preserve">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2009 c 102 s 1 are each reenacted and amended to read as follows:</w:t>
      </w:r>
    </w:p>
    <w:p>
      <w:pPr>
        <w:spacing w:before="0" w:after="0" w:line="408" w:lineRule="exact"/>
        <w:ind w:left="0" w:right="0" w:firstLine="576"/>
        <w:jc w:val="left"/>
      </w:pPr>
      <w:r>
        <w:rPr/>
        <w:t xml:space="preserve">The definitions in this section </w:t>
      </w:r>
      <w:r>
        <w:rPr>
          <w:u w:val="single"/>
        </w:rPr>
        <w:t xml:space="preserve">and in chapter 68.04 RCW</w:t>
      </w:r>
      <w:r>
        <w:rPr/>
        <w:t xml:space="preserve">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t>((</w:t>
      </w:r>
      <w:r>
        <w:rPr>
          <w:strike/>
        </w:rPr>
        <w:t xml:space="preserve">There shall be appointed by</w:t>
      </w:r>
      <w:r>
        <w:t>))</w:t>
      </w:r>
      <w:r>
        <w:rPr>
          <w:u w:val="single"/>
        </w:rPr>
        <w:t xml:space="preserve">T</w:t>
      </w:r>
      <w:r>
        <w:rPr/>
        <w:t xml:space="preserve">he director </w:t>
      </w:r>
      <w:r>
        <w:rPr>
          <w:u w:val="single"/>
        </w:rPr>
        <w:t xml:space="preserve">must appoint</w:t>
      </w:r>
      <w:r>
        <w:rPr/>
        <w:t xml:space="preserve"> an agent whose title </w:t>
      </w:r>
      <w:r>
        <w:t>((</w:t>
      </w:r>
      <w:r>
        <w:rPr>
          <w:strike/>
        </w:rPr>
        <w:t xml:space="preserve">shall be</w:t>
      </w:r>
      <w:r>
        <w:t>))</w:t>
      </w:r>
      <w:r>
        <w:rPr>
          <w:u w:val="single"/>
        </w:rPr>
        <w:t xml:space="preserve">is</w:t>
      </w:r>
      <w:r>
        <w:rPr/>
        <w:t xml:space="preserve"> "inspector of funeral establishments, crematories, </w:t>
      </w:r>
      <w:r>
        <w:rPr>
          <w:u w:val="single"/>
        </w:rPr>
        <w:t xml:space="preserve">alkaline hydrolysis, and natural organic reduction facilities,</w:t>
      </w:r>
      <w:r>
        <w:rPr/>
        <w:t xml:space="preserve"> funeral directors, and embalmers of the state of Washington." </w:t>
      </w:r>
      <w:r>
        <w:t>((</w:t>
      </w:r>
      <w:r>
        <w:rPr>
          <w:strike/>
        </w:rPr>
        <w:t xml:space="preserve">No</w:t>
      </w:r>
      <w:r>
        <w:t>))</w:t>
      </w:r>
      <w:r>
        <w:rPr>
          <w:u w:val="single"/>
        </w:rPr>
        <w:t xml:space="preserve">A</w:t>
      </w:r>
      <w:r>
        <w:rPr/>
        <w:t xml:space="preserve"> person </w:t>
      </w:r>
      <w:r>
        <w:t>((</w:t>
      </w:r>
      <w:r>
        <w:rPr>
          <w:strike/>
        </w:rPr>
        <w:t xml:space="preserve">shall be</w:t>
      </w:r>
      <w:r>
        <w:t>))</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w:t>
      </w:r>
      <w:r>
        <w:t>((</w:t>
      </w:r>
      <w:r>
        <w:rPr>
          <w:strike/>
        </w:rPr>
        <w:t xml:space="preserve">or cremation</w:t>
      </w:r>
      <w:r>
        <w:t>))</w:t>
      </w:r>
      <w:r>
        <w:rPr>
          <w:u w:val="single"/>
        </w:rPr>
        <w:t xml:space="preserve">alkaline hydrolysis, or natural organic reduction</w:t>
      </w:r>
      <w:r>
        <w:rPr/>
        <w:t xml:space="preserve">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w:t>
      </w:r>
      <w:r>
        <w:t>((</w:t>
      </w:r>
      <w:r>
        <w:rPr>
          <w:strike/>
        </w:rPr>
        <w:t xml:space="preserve">by the board or</w:t>
      </w:r>
      <w:r>
        <w:t>))</w:t>
      </w:r>
      <w:r>
        <w:rPr/>
        <w:t xml:space="preserve"> under </w:t>
      </w:r>
      <w:r>
        <w:rPr>
          <w:u w:val="single"/>
        </w:rPr>
        <w:t xml:space="preserve">this chapter or</w:t>
      </w:r>
      <w:r>
        <w:rPr/>
        <w:t xml:space="preserve"> chapter 68.05 RCW is required in order to operate a crematory</w:t>
      </w:r>
      <w:r>
        <w:rPr>
          <w:u w:val="single"/>
        </w:rPr>
        <w:t xml:space="preserve">, alkaline hydrolysis, or natural organic reduction facility</w:t>
      </w:r>
      <w:r>
        <w:rPr/>
        <w:t xml:space="preserve"> or conduct a cremation</w:t>
      </w:r>
      <w:r>
        <w:rPr>
          <w:u w:val="single"/>
        </w:rPr>
        <w:t xml:space="preserve">, alkaline hydrolysis, or natural organic reduction</w:t>
      </w:r>
      <w:r>
        <w:rPr/>
        <w:t xml:space="preserve">.</w:t>
      </w:r>
    </w:p>
    <w:p>
      <w:pPr>
        <w:spacing w:before="0" w:after="0" w:line="408" w:lineRule="exact"/>
        <w:ind w:left="0" w:right="0" w:firstLine="576"/>
        <w:jc w:val="left"/>
      </w:pPr>
      <w:r>
        <w:rPr/>
        <w:t xml:space="preserve">(2) Conducting a </w:t>
      </w:r>
      <w:r>
        <w:t>((</w:t>
      </w:r>
      <w:r>
        <w:rPr>
          <w:strike/>
        </w:rPr>
        <w:t xml:space="preserve">cremation</w:t>
      </w:r>
      <w:r>
        <w:t>))</w:t>
      </w:r>
      <w:r>
        <w:rPr>
          <w:u w:val="single"/>
        </w:rPr>
        <w:t xml:space="preserve">final disposition</w:t>
      </w:r>
      <w:r>
        <w:rPr/>
        <w:t xml:space="preserve"> without a license or endorsement is a misdemeanor. Each such </w:t>
      </w:r>
      <w:r>
        <w:t>((</w:t>
      </w:r>
      <w:r>
        <w:rPr>
          <w:strike/>
        </w:rPr>
        <w:t xml:space="preserve">cremation</w:t>
      </w:r>
      <w:r>
        <w:t>))</w:t>
      </w:r>
      <w:r>
        <w:rPr>
          <w:u w:val="single"/>
        </w:rPr>
        <w:t xml:space="preserve">action</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w:t>
      </w:r>
      <w:r>
        <w:rPr>
          <w:u w:val="single"/>
        </w:rPr>
        <w:t xml:space="preserve">, alkaline hydrolysis, or natural organic reduction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a8e9c32f6f984d1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8ca827fc34c7c" /><Relationship Type="http://schemas.openxmlformats.org/officeDocument/2006/relationships/footer" Target="/word/footer1.xml" Id="Ra8e9c32f6f984d12" /></Relationships>
</file>