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EE6BB1" w14:paraId="667E2C8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02E37">
            <w:t>1097-S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02E3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02E37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02E37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02E37">
            <w:t>054</w:t>
          </w:r>
        </w:sdtContent>
      </w:sdt>
    </w:p>
    <w:p w:rsidR="00DF5D0E" w:rsidP="00B73E0A" w:rsidRDefault="00AA1230" w14:paraId="117E381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E6BB1" w14:paraId="323B95E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02E37">
            <w:rPr>
              <w:b/>
              <w:u w:val="single"/>
            </w:rPr>
            <w:t>SHB 1097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02E3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291</w:t>
          </w:r>
        </w:sdtContent>
      </w:sdt>
    </w:p>
    <w:p w:rsidR="00DF5D0E" w:rsidP="00605C39" w:rsidRDefault="00EE6BB1" w14:paraId="32F302A2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02E37">
            <w:rPr>
              <w:sz w:val="22"/>
            </w:rPr>
            <w:t xml:space="preserve"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02E37" w14:paraId="2FB8C56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03/04/2021</w:t>
          </w:r>
        </w:p>
      </w:sdtContent>
    </w:sdt>
    <w:p w:rsidR="002F22CA" w:rsidP="00C8108C" w:rsidRDefault="00DE256E" w14:paraId="6B0F6C3B" w14:textId="0522F1EF">
      <w:pPr>
        <w:pStyle w:val="Page"/>
      </w:pPr>
      <w:bookmarkStart w:name="StartOfAmendmentBody" w:id="0"/>
      <w:bookmarkEnd w:id="0"/>
      <w:permStart w:edGrp="everyone" w:id="1878146991"/>
      <w:r>
        <w:tab/>
      </w:r>
      <w:r w:rsidR="002F22CA">
        <w:t>On page 6, line 37, after "(1)" strike "</w:t>
      </w:r>
      <w:r w:rsidRPr="002F22CA" w:rsidR="002F22CA">
        <w:rPr>
          <w:u w:val="single"/>
        </w:rPr>
        <w:t>(a)</w:t>
      </w:r>
      <w:r w:rsidRPr="002F22CA" w:rsidR="002F22CA">
        <w:t>"</w:t>
      </w:r>
    </w:p>
    <w:p w:rsidRPr="002F22CA" w:rsidR="002F22CA" w:rsidP="002F22CA" w:rsidRDefault="002F22CA" w14:paraId="50E4AE20" w14:textId="77777777">
      <w:pPr>
        <w:pStyle w:val="RCWSLText"/>
      </w:pPr>
    </w:p>
    <w:p w:rsidR="00502E37" w:rsidP="00C8108C" w:rsidRDefault="002F22CA" w14:paraId="5E7A2EB3" w14:textId="49B7F1B1">
      <w:pPr>
        <w:pStyle w:val="Page"/>
      </w:pPr>
      <w:r>
        <w:tab/>
      </w:r>
      <w:r w:rsidR="00502E37">
        <w:t xml:space="preserve">On page </w:t>
      </w:r>
      <w:r>
        <w:t>7, beginning on line 4, after "</w:t>
      </w:r>
      <w:r w:rsidRPr="002F22CA">
        <w:rPr>
          <w:u w:val="single"/>
        </w:rPr>
        <w:t>includes</w:t>
      </w:r>
      <w:r>
        <w:t>" strike all material through "</w:t>
      </w:r>
      <w:r w:rsidRPr="002F22CA">
        <w:rPr>
          <w:u w:val="single"/>
        </w:rPr>
        <w:t>activities</w:t>
      </w:r>
      <w:r>
        <w:t>" on line 8 and insert "</w:t>
      </w:r>
      <w:r w:rsidRPr="002F22CA">
        <w:rPr>
          <w:u w:val="single"/>
        </w:rPr>
        <w:t>an action that would deter a reasonable employee from exercising their rights under this chapter</w:t>
      </w:r>
      <w:r>
        <w:t>"</w:t>
      </w:r>
    </w:p>
    <w:p w:rsidRPr="00502E37" w:rsidR="00DF5D0E" w:rsidP="00502E37" w:rsidRDefault="00DF5D0E" w14:paraId="105E75E7" w14:textId="77777777">
      <w:pPr>
        <w:suppressLineNumbers/>
        <w:rPr>
          <w:spacing w:val="-3"/>
        </w:rPr>
      </w:pPr>
    </w:p>
    <w:permEnd w:id="1878146991"/>
    <w:p w:rsidR="00ED2EEB" w:rsidP="00502E37" w:rsidRDefault="00ED2EEB" w14:paraId="12DDCF7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320322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BB2E6C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02E37" w:rsidRDefault="00D659AC" w14:paraId="626D236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9101FB" w:rsidP="00502E37" w:rsidRDefault="0096303F" w14:paraId="0FA3805A" w14:textId="430B934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F22CA">
                  <w:t xml:space="preserve"> </w:t>
                </w:r>
                <w:r w:rsidR="009D41E1">
                  <w:t>Amends what</w:t>
                </w:r>
                <w:r w:rsidR="009101FB">
                  <w:t xml:space="preserve"> "prohibited discrimination" includes by removing reference</w:t>
                </w:r>
                <w:r w:rsidR="009D41E1">
                  <w:t>s</w:t>
                </w:r>
                <w:r w:rsidR="009101FB">
                  <w:t xml:space="preserve"> to "materially adverse action" and action having a chilling effect on a reasonable employee's engagement in protected activities; and instead provides that "prohibited discrimination" includes an action that would deter a reasonable employee from exercising their rights under the chapter.</w:t>
                </w:r>
              </w:p>
              <w:p w:rsidRPr="007D1589" w:rsidR="001B4E53" w:rsidP="00502E37" w:rsidRDefault="001B4E53" w14:paraId="258007A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32032230"/>
    </w:tbl>
    <w:p w:rsidR="00DF5D0E" w:rsidP="00502E37" w:rsidRDefault="00DF5D0E" w14:paraId="594BB728" w14:textId="77777777">
      <w:pPr>
        <w:pStyle w:val="BillEnd"/>
        <w:suppressLineNumbers/>
      </w:pPr>
    </w:p>
    <w:p w:rsidR="00DF5D0E" w:rsidP="00502E37" w:rsidRDefault="00DE256E" w14:paraId="48BE5E1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02E37" w:rsidRDefault="00AB682C" w14:paraId="4A2C42B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5C0FC" w14:textId="77777777" w:rsidR="00502E37" w:rsidRDefault="00502E37" w:rsidP="00DF5D0E">
      <w:r>
        <w:separator/>
      </w:r>
    </w:p>
  </w:endnote>
  <w:endnote w:type="continuationSeparator" w:id="0">
    <w:p w14:paraId="0CEB58CA" w14:textId="77777777" w:rsidR="00502E37" w:rsidRDefault="00502E3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6615" w:rsidRDefault="006E6615" w14:paraId="6A365DE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E6BB1" w14:paraId="7E0BA68C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02E37">
      <w:t>1097-S AMH .... TANG 054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E6BB1" w14:paraId="016A3800" w14:textId="5DBE06B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E6615">
      <w:t>1097-S AMH .... TANG 054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4E173" w14:textId="77777777" w:rsidR="00502E37" w:rsidRDefault="00502E37" w:rsidP="00DF5D0E">
      <w:r>
        <w:separator/>
      </w:r>
    </w:p>
  </w:footnote>
  <w:footnote w:type="continuationSeparator" w:id="0">
    <w:p w14:paraId="357A47BA" w14:textId="77777777" w:rsidR="00502E37" w:rsidRDefault="00502E3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AC5B7" w14:textId="77777777" w:rsidR="006E6615" w:rsidRDefault="006E6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2A9C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C10EE1" wp14:editId="20648DF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8FC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38DF2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9667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FFAF0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8F794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D1609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17CDD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E449A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8E5A5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D00D3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3CD13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D7177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5007D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ECFE2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8229B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2C2A7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09A42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8EC20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5B1A3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AD349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6B381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F8B6F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33EBA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87694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822FB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11CEE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DEF59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23D76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AF34F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33695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00D00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DE4A7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7FB54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FD78C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C10EE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218FC2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38DF25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96670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FFAF0E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8F794D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D1609A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17CDD5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E449A7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8E5A53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D00D3E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3CD137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D71777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5007D3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ECFE21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8229BD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2C2A75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09A423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8EC20C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5B1A35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AD3496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6B381E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F8B6F6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33EBA1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876944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822FBA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11CEE5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DEF593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23D766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AF34F4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336955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00D00C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DE4A78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7FB542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FD78CB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AD58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A696AB" wp14:editId="2DEEED7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C076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0D61F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18C7D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5BABA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79F5B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7924F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2F5FF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25A50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DE1E8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EA73A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07BB5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4FC9A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9C7C6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02297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A16A6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20DC2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4D8BB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9A25D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4EFFE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5F9BF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93F30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82244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5A11E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11EA0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EF7AA7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E52AB8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48C661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96A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49C076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0D61FB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18C7D9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5BABAD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79F5BD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7924F3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2F5FF9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25A50F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DE1E8A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EA73A7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07BB5D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4FC9AB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9C7C6C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022976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A16A6E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20DC20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4D8BB9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9A25DA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4EFFE4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5F9BFC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93F300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822444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5A11E9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11EA04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EF7AA7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E52AB8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48C661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F22CA"/>
    <w:rsid w:val="00316CD9"/>
    <w:rsid w:val="003E2FC6"/>
    <w:rsid w:val="00492DDC"/>
    <w:rsid w:val="004C6615"/>
    <w:rsid w:val="00502E37"/>
    <w:rsid w:val="005115F9"/>
    <w:rsid w:val="00523C5A"/>
    <w:rsid w:val="005E69C3"/>
    <w:rsid w:val="00605C39"/>
    <w:rsid w:val="006841E6"/>
    <w:rsid w:val="006E661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01FB"/>
    <w:rsid w:val="00931B84"/>
    <w:rsid w:val="0096303F"/>
    <w:rsid w:val="00972869"/>
    <w:rsid w:val="00984CD1"/>
    <w:rsid w:val="009D41E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6BB1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E7ED4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1097-S</BillDocName>
  <AmendType>AMH</AmendType>
  <SponsorAcronym>GILY</SponsorAcronym>
  <DrafterAcronym>TANG</DrafterAcronym>
  <DraftNumber>054</DraftNumber>
  <ReferenceNumber>SHB 1097</ReferenceNumber>
  <Floor>H AMD</Floor>
  <AmendmentNumber> 291</AmendmentNumber>
  <Sponsors>By Representative Gilday</Sponsors>
  <FloorAction>ADOPTED 03/04/2021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116</Words>
  <Characters>644</Characters>
  <Application>Microsoft Office Word</Application>
  <DocSecurity>8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1097-S AMH .... TANG 054</vt:lpstr>
    </vt:vector>
  </TitlesOfParts>
  <Company>Washington State Legislature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1097-S AMH GILY TANG 054</dc:title>
  <dc:creator>Trudes Tango</dc:creator>
  <cp:lastModifiedBy>Tango, Trudes</cp:lastModifiedBy>
  <cp:revision>4</cp:revision>
  <dcterms:created xsi:type="dcterms:W3CDTF">2021-02-26T18:59:00Z</dcterms:created>
  <dcterms:modified xsi:type="dcterms:W3CDTF">2021-02-26T19:21:00Z</dcterms:modified>
</cp:coreProperties>
</file>