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A44B8D" w14:paraId="3831EF14" w14:textId="27AEEEC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B16B1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B16B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B16B1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B16B1">
            <w:t>BROD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B16B1">
            <w:t>073</w:t>
          </w:r>
        </w:sdtContent>
      </w:sdt>
    </w:p>
    <w:p w:rsidR="00DF5D0E" w:rsidP="00B73E0A" w:rsidRDefault="00AA1230" w14:paraId="6EADA9A1" w14:textId="16E57B8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44B8D" w14:paraId="17517DC0" w14:textId="3776045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B16B1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B16B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354</w:t>
          </w:r>
        </w:sdtContent>
      </w:sdt>
    </w:p>
    <w:p w:rsidR="00DF5D0E" w:rsidP="00605C39" w:rsidRDefault="00A44B8D" w14:paraId="2C51F6C2" w14:textId="02B536B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B16B1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B16B1" w14:paraId="5F74394E" w14:textId="3B461D7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03/07/2021</w:t>
          </w:r>
        </w:p>
      </w:sdtContent>
    </w:sdt>
    <w:p w:rsidRPr="00F141A7" w:rsidR="00F141A7" w:rsidP="00F141A7" w:rsidRDefault="00DE256E" w14:paraId="5977DD00" w14:textId="7777777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020546157"/>
      <w:r>
        <w:tab/>
      </w:r>
      <w:r w:rsidRPr="00F141A7" w:rsidR="00CB16B1">
        <w:rPr>
          <w:spacing w:val="0"/>
        </w:rPr>
        <w:t>On page</w:t>
      </w:r>
      <w:r w:rsidRPr="00F141A7" w:rsidR="00F30023">
        <w:rPr>
          <w:spacing w:val="0"/>
        </w:rPr>
        <w:t xml:space="preserve"> 17, after line 33, insert the following:</w:t>
      </w:r>
    </w:p>
    <w:p w:rsidR="003F3164" w:rsidP="003F3164" w:rsidRDefault="00F141A7" w14:paraId="2151878B" w14:textId="77777777">
      <w:pPr>
        <w:pStyle w:val="Page"/>
        <w:suppressAutoHyphens w:val="0"/>
        <w:rPr>
          <w:spacing w:val="0"/>
        </w:rPr>
      </w:pPr>
      <w:r w:rsidRPr="00F141A7">
        <w:rPr>
          <w:spacing w:val="0"/>
        </w:rPr>
        <w:tab/>
      </w:r>
      <w:r w:rsidRPr="003F3164">
        <w:rPr>
          <w:spacing w:val="0"/>
        </w:rPr>
        <w:t>"</w:t>
      </w:r>
      <w:r w:rsidRPr="00F141A7" w:rsidR="00F30023">
        <w:rPr>
          <w:spacing w:val="0"/>
          <w:u w:val="single"/>
        </w:rPr>
        <w:t>NEW SECTION.</w:t>
      </w:r>
      <w:r w:rsidRPr="00F141A7" w:rsidR="00F30023">
        <w:rPr>
          <w:b/>
          <w:spacing w:val="0"/>
        </w:rPr>
        <w:t xml:space="preserve"> Sec. </w:t>
      </w:r>
      <w:r w:rsidRPr="00F141A7">
        <w:rPr>
          <w:b/>
          <w:spacing w:val="0"/>
        </w:rPr>
        <w:t>7.</w:t>
      </w:r>
      <w:r w:rsidRPr="00F141A7" w:rsidR="00F30023">
        <w:rPr>
          <w:spacing w:val="0"/>
        </w:rPr>
        <w:t xml:space="preserve">  A new section is added to chapter 59.18 RCW to read as follows:</w:t>
      </w:r>
      <w:r w:rsidRPr="00F141A7">
        <w:rPr>
          <w:spacing w:val="0"/>
        </w:rPr>
        <w:t xml:space="preserve"> </w:t>
      </w:r>
    </w:p>
    <w:p w:rsidR="003F3164" w:rsidP="003F3164" w:rsidRDefault="003F3164" w14:paraId="5823878D" w14:textId="4FC9B1FE">
      <w:pPr>
        <w:pStyle w:val="Page"/>
        <w:suppressAutoHyphens w:val="0"/>
        <w:rPr>
          <w:spacing w:val="0"/>
        </w:rPr>
      </w:pPr>
      <w:r>
        <w:rPr>
          <w:spacing w:val="0"/>
        </w:rPr>
        <w:tab/>
      </w:r>
      <w:r w:rsidRPr="00F141A7" w:rsidR="00F141A7">
        <w:rPr>
          <w:spacing w:val="0"/>
        </w:rPr>
        <w:t xml:space="preserve">The requirements for </w:t>
      </w:r>
      <w:r w:rsidR="00F141A7">
        <w:rPr>
          <w:spacing w:val="0"/>
        </w:rPr>
        <w:t>terminating</w:t>
      </w:r>
      <w:r w:rsidRPr="00F141A7" w:rsidR="00F141A7">
        <w:rPr>
          <w:spacing w:val="0"/>
        </w:rPr>
        <w:t xml:space="preserve"> a residential tenancy for cause as set forth in this act shall be the most restrictive requirements for terminating a tenancy within the state, and shall preempt any such local laws and ordinances that are inconsistent with, more restrictive than, or exceed the requirements of state law."</w:t>
      </w:r>
    </w:p>
    <w:p w:rsidRPr="003F3164" w:rsidR="003F3164" w:rsidP="003F3164" w:rsidRDefault="003F3164" w14:paraId="3C3FB509" w14:textId="77777777">
      <w:pPr>
        <w:pStyle w:val="RCWSLText"/>
      </w:pPr>
    </w:p>
    <w:p w:rsidR="00F141A7" w:rsidP="00F141A7" w:rsidRDefault="00F141A7" w14:paraId="0C303BC8" w14:textId="7310FFCB">
      <w:pPr>
        <w:pStyle w:val="RCWSLText"/>
        <w:suppressAutoHyphens w:val="0"/>
        <w:rPr>
          <w:spacing w:val="0"/>
        </w:rPr>
      </w:pPr>
      <w:r w:rsidRPr="00F141A7">
        <w:rPr>
          <w:spacing w:val="0"/>
        </w:rPr>
        <w:tab/>
        <w:t>Renumber the remaining sections consecutively and correct any internal references accordingly.</w:t>
      </w:r>
    </w:p>
    <w:p w:rsidR="003F3164" w:rsidP="00F141A7" w:rsidRDefault="003F3164" w14:paraId="6E3213AB" w14:textId="718A52A0">
      <w:pPr>
        <w:pStyle w:val="RCWSLText"/>
        <w:suppressAutoHyphens w:val="0"/>
        <w:rPr>
          <w:spacing w:val="0"/>
        </w:rPr>
      </w:pPr>
    </w:p>
    <w:p w:rsidRPr="00F141A7" w:rsidR="003F3164" w:rsidP="00F141A7" w:rsidRDefault="003F3164" w14:paraId="6290B617" w14:textId="307BF101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Correct the title.</w:t>
      </w:r>
    </w:p>
    <w:permEnd w:id="1020546157"/>
    <w:p w:rsidR="00ED2EEB" w:rsidP="00CB16B1" w:rsidRDefault="00ED2EEB" w14:paraId="61FFCE4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161089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7F3EB71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B16B1" w:rsidRDefault="00D659AC" w14:paraId="2D99D92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F3E82" w:rsidRDefault="0096303F" w14:paraId="03F8EA3C" w14:textId="7E9EFF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141A7">
                  <w:t xml:space="preserve">Provides that </w:t>
                </w:r>
                <w:r w:rsidR="008F3E82">
                  <w:t xml:space="preserve">the </w:t>
                </w:r>
                <w:r w:rsidR="00F141A7">
                  <w:t>state</w:t>
                </w:r>
                <w:r w:rsidR="008F3E82">
                  <w:t xml:space="preserve">'s </w:t>
                </w:r>
                <w:r w:rsidR="00F141A7">
                  <w:t>requirements for terminating a</w:t>
                </w:r>
                <w:r w:rsidR="008F3E82">
                  <w:t xml:space="preserve"> residential</w:t>
                </w:r>
                <w:r w:rsidR="00F141A7">
                  <w:t xml:space="preserve"> </w:t>
                </w:r>
                <w:r w:rsidR="008F3E82">
                  <w:t xml:space="preserve">tenancy </w:t>
                </w:r>
                <w:r w:rsidR="00F141A7">
                  <w:t xml:space="preserve">shall </w:t>
                </w:r>
                <w:r w:rsidR="008F3E82">
                  <w:t xml:space="preserve">be the most restrictive and shall </w:t>
                </w:r>
                <w:r w:rsidR="00F141A7">
                  <w:t>preempt any local law</w:t>
                </w:r>
                <w:r w:rsidR="00354401">
                  <w:t>s</w:t>
                </w:r>
                <w:r w:rsidR="00F141A7">
                  <w:t xml:space="preserve"> and ordinance</w:t>
                </w:r>
                <w:r w:rsidR="00354401">
                  <w:t>s</w:t>
                </w:r>
                <w:r w:rsidRPr="0096303F" w:rsidR="001C1B27">
                  <w:t> </w:t>
                </w:r>
                <w:r w:rsidR="008F3E82">
                  <w:t xml:space="preserve">that </w:t>
                </w:r>
                <w:r w:rsidR="00354401">
                  <w:t>are</w:t>
                </w:r>
                <w:r w:rsidR="008F3E82">
                  <w:t xml:space="preserve"> inconsistent with, more restrictive than, or exceed the requirements of state law. </w:t>
                </w:r>
              </w:p>
            </w:tc>
          </w:tr>
        </w:sdtContent>
      </w:sdt>
      <w:permEnd w:id="1216108935"/>
    </w:tbl>
    <w:p w:rsidR="00DF5D0E" w:rsidP="00CB16B1" w:rsidRDefault="00DF5D0E" w14:paraId="24030680" w14:textId="77777777">
      <w:pPr>
        <w:pStyle w:val="BillEnd"/>
        <w:suppressLineNumbers/>
      </w:pPr>
    </w:p>
    <w:p w:rsidR="00DF5D0E" w:rsidP="00CB16B1" w:rsidRDefault="00DE256E" w14:paraId="231D31B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B16B1" w:rsidRDefault="00AB682C" w14:paraId="3208414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F96BE" w14:textId="77777777" w:rsidR="00CB16B1" w:rsidRDefault="00CB16B1" w:rsidP="00DF5D0E">
      <w:r>
        <w:separator/>
      </w:r>
    </w:p>
  </w:endnote>
  <w:endnote w:type="continuationSeparator" w:id="0">
    <w:p w14:paraId="654945F6" w14:textId="77777777" w:rsidR="00CB16B1" w:rsidRDefault="00CB16B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46E9" w:rsidRDefault="001646E9" w14:paraId="45A2215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44B8D" w14:paraId="1B0E25CD" w14:textId="306BBB0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16B1">
      <w:t>1236-S AMH CALD BROD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A44B8D" w14:paraId="0BC81426" w14:textId="55C39D2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A47AAE">
      <w:t>1236-S AMH CALD BROD 073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CD6BA" w14:textId="77777777" w:rsidR="00CB16B1" w:rsidRDefault="00CB16B1" w:rsidP="00DF5D0E">
      <w:r>
        <w:separator/>
      </w:r>
    </w:p>
  </w:footnote>
  <w:footnote w:type="continuationSeparator" w:id="0">
    <w:p w14:paraId="50AD0A5A" w14:textId="77777777" w:rsidR="00CB16B1" w:rsidRDefault="00CB16B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B7BD8" w14:textId="77777777" w:rsidR="001646E9" w:rsidRDefault="0016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DF0A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844BD2" wp14:editId="645D9D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FA4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5181A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AE14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95001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477A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A2F4B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37A2E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1440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114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E5A3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C06B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FB5D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53F68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CA8E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60BED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2B614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3D23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7F3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E800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15D0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8299C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664C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9DE3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E2FE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F798F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777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41C5F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F8CC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7143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F3EA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97CD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BA93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BC343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D0197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44BD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ABFA48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5181A1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AE14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950011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477A6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A2F4BC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37A2E0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1440F7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11408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E5A38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C06BF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FB5D8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53F68E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CA8E2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60BEDF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2B6147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3D234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7F3E2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E800C1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15D023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8299C8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664CD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9DE39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E2FEB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F798F3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777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41C5F9C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F8CCBC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7143B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F3EA6F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97CDA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BA93C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BC3438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D01976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2481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CDB86" wp14:editId="492E92B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4E94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3A5D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B70C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EB3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BC0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776CA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337F7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51C9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6328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AD88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7B6B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C83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06181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9EA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F0A9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9AC3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468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2ED9B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7994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337B2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AB7C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673D5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C3E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9C0F3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A590AA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F9A10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7A42C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CDB8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9F4E94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3A5D1D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B70C96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EB3E2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BC077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776CA3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337F77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51C9FF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632830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AD88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7B6B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C8333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061810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9EA36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F0A94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9AC36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468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2ED9BA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79943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337B21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AB7C10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673D52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C3E1F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9C0F3E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A590AA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F9A10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7A42C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646E9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54401"/>
    <w:rsid w:val="003E2FC6"/>
    <w:rsid w:val="003F3164"/>
    <w:rsid w:val="00492DDC"/>
    <w:rsid w:val="004C6615"/>
    <w:rsid w:val="004E1F26"/>
    <w:rsid w:val="005115F9"/>
    <w:rsid w:val="00523C5A"/>
    <w:rsid w:val="005E69C3"/>
    <w:rsid w:val="00605C39"/>
    <w:rsid w:val="006841E6"/>
    <w:rsid w:val="0069771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3E82"/>
    <w:rsid w:val="00931B84"/>
    <w:rsid w:val="0096303F"/>
    <w:rsid w:val="00972869"/>
    <w:rsid w:val="00984CD1"/>
    <w:rsid w:val="009F23A9"/>
    <w:rsid w:val="00A01F29"/>
    <w:rsid w:val="00A17B5B"/>
    <w:rsid w:val="00A44B8D"/>
    <w:rsid w:val="00A4729B"/>
    <w:rsid w:val="00A47AAE"/>
    <w:rsid w:val="00A93D4A"/>
    <w:rsid w:val="00AA1230"/>
    <w:rsid w:val="00AB682C"/>
    <w:rsid w:val="00AD2D0A"/>
    <w:rsid w:val="00AF2DD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16B1"/>
    <w:rsid w:val="00D40447"/>
    <w:rsid w:val="00D659AC"/>
    <w:rsid w:val="00DA47F3"/>
    <w:rsid w:val="00DB3B35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41A7"/>
    <w:rsid w:val="00F229DE"/>
    <w:rsid w:val="00F30023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81D5E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141A7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3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DUFA</SponsorAcronym>
  <DrafterAcronym>BROD</DrafterAcronym>
  <DraftNumber>073</DraftNumber>
  <ReferenceNumber>SHB 1236</ReferenceNumber>
  <Floor>H AMD</Floor>
  <AmendmentNumber> 354</AmendmentNumber>
  <Sponsors>By Representative Dufault</Sponsors>
  <FloorAction>NOT ADOPTED 03/07/2021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29</TotalTime>
  <Pages>1</Pages>
  <Words>155</Words>
  <Characters>818</Characters>
  <Application>Microsoft Office Word</Application>
  <DocSecurity>8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1236-S AMH CALD BROD 073</vt:lpstr>
    </vt:vector>
  </TitlesOfParts>
  <Company>Washington State Legislature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DUFA BROD 073</dc:title>
  <dc:creator>Lena Brodsky</dc:creator>
  <cp:lastModifiedBy>Brodsky, Lena</cp:lastModifiedBy>
  <cp:revision>11</cp:revision>
  <dcterms:created xsi:type="dcterms:W3CDTF">2021-03-03T04:27:00Z</dcterms:created>
  <dcterms:modified xsi:type="dcterms:W3CDTF">2021-03-03T18:00:00Z</dcterms:modified>
</cp:coreProperties>
</file>