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50C3E" w14:paraId="122FF3DA" w14:textId="41C60D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6294">
            <w:t>1326-S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62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629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6294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6294">
            <w:t>108</w:t>
          </w:r>
        </w:sdtContent>
      </w:sdt>
    </w:p>
    <w:p w:rsidR="00DF5D0E" w:rsidP="00B73E0A" w:rsidRDefault="00AA1230" w14:paraId="54AAA3CC" w14:textId="2339848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0C3E" w14:paraId="315AAC64" w14:textId="230DFC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6294">
            <w:rPr>
              <w:b/>
              <w:u w:val="single"/>
            </w:rPr>
            <w:t>SHB 1326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6294">
            <w:t>H AMD TO H AMD (H-1015.4/21)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199</w:t>
          </w:r>
        </w:sdtContent>
      </w:sdt>
    </w:p>
    <w:p w:rsidR="00DF5D0E" w:rsidP="00605C39" w:rsidRDefault="00850C3E" w14:paraId="7E9445A7" w14:textId="73194E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629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6294" w14:paraId="194102E5" w14:textId="35A16D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03/06/2021</w:t>
          </w:r>
        </w:p>
      </w:sdtContent>
    </w:sdt>
    <w:p w:rsidR="00766294" w:rsidP="00C8108C" w:rsidRDefault="00DE256E" w14:paraId="6E18BBF8" w14:textId="0FC9F4FF">
      <w:pPr>
        <w:pStyle w:val="Page"/>
      </w:pPr>
      <w:bookmarkStart w:name="StartOfAmendmentBody" w:id="0"/>
      <w:bookmarkEnd w:id="0"/>
      <w:permStart w:edGrp="everyone" w:id="1327170811"/>
      <w:r>
        <w:tab/>
      </w:r>
      <w:r w:rsidR="00354C53">
        <w:t>On page 3, line 33 of the striking amendment, after "</w:t>
      </w:r>
      <w:r w:rsidR="00354C53">
        <w:rPr>
          <w:u w:val="single"/>
        </w:rPr>
        <w:t>coroner</w:t>
      </w:r>
      <w:r w:rsidR="00354C53">
        <w:t>" insert "</w:t>
      </w:r>
      <w:r w:rsidR="00354C53">
        <w:rPr>
          <w:u w:val="single"/>
        </w:rPr>
        <w:t>or direct that the prosecuting attorney shall serve as ex-officio coroner</w:t>
      </w:r>
      <w:r w:rsidR="00354C53">
        <w:t>"</w:t>
      </w:r>
      <w:r w:rsidR="00766294">
        <w:t xml:space="preserve"> </w:t>
      </w:r>
    </w:p>
    <w:p w:rsidRPr="00766294" w:rsidR="00DF5D0E" w:rsidP="00766294" w:rsidRDefault="00DF5D0E" w14:paraId="05479FB5" w14:textId="7FB97646">
      <w:pPr>
        <w:suppressLineNumbers/>
        <w:rPr>
          <w:spacing w:val="-3"/>
        </w:rPr>
      </w:pPr>
    </w:p>
    <w:permEnd w:id="1327170811"/>
    <w:p w:rsidR="00ED2EEB" w:rsidP="00766294" w:rsidRDefault="00ED2EEB" w14:paraId="45EFFC7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1498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1BB451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6294" w:rsidRDefault="00D659AC" w14:paraId="22B49C3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6294" w:rsidRDefault="0096303F" w14:paraId="05DA0563" w14:textId="66EA66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54C53">
                  <w:t>Authorizes a county legislative authority in a county with fewer than 40,000 people to direct the prosecuting attorney to serve as ex-officio coroner.</w:t>
                </w:r>
                <w:r w:rsidRPr="0096303F" w:rsidR="001C1B27">
                  <w:t> </w:t>
                </w:r>
              </w:p>
              <w:p w:rsidRPr="007D1589" w:rsidR="001B4E53" w:rsidP="00766294" w:rsidRDefault="001B4E53" w14:paraId="180D4FC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1498593"/>
    </w:tbl>
    <w:p w:rsidR="00DF5D0E" w:rsidP="00766294" w:rsidRDefault="00DF5D0E" w14:paraId="18564020" w14:textId="77777777">
      <w:pPr>
        <w:pStyle w:val="BillEnd"/>
        <w:suppressLineNumbers/>
      </w:pPr>
    </w:p>
    <w:p w:rsidR="00DF5D0E" w:rsidP="00766294" w:rsidRDefault="00DE256E" w14:paraId="3FE6CB0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6294" w:rsidRDefault="00AB682C" w14:paraId="140725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9797" w14:textId="77777777" w:rsidR="00766294" w:rsidRDefault="00766294" w:rsidP="00DF5D0E">
      <w:r>
        <w:separator/>
      </w:r>
    </w:p>
  </w:endnote>
  <w:endnote w:type="continuationSeparator" w:id="0">
    <w:p w14:paraId="330FC0C2" w14:textId="77777777" w:rsidR="00766294" w:rsidRDefault="007662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1E7E" w:rsidRDefault="000E1E7E" w14:paraId="4ED23B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50C3E" w14:paraId="566F02B1" w14:textId="33241D3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66294">
      <w:t>1326-S AMH GOEH WRIK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850C3E" w14:paraId="17751603" w14:textId="074B2B8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1E7E">
      <w:t>1326-S AMH GOEH WRIK 108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F175A" w14:textId="77777777" w:rsidR="00766294" w:rsidRDefault="00766294" w:rsidP="00DF5D0E">
      <w:r>
        <w:separator/>
      </w:r>
    </w:p>
  </w:footnote>
  <w:footnote w:type="continuationSeparator" w:id="0">
    <w:p w14:paraId="6F846611" w14:textId="77777777" w:rsidR="00766294" w:rsidRDefault="007662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4B94" w14:textId="77777777" w:rsidR="000E1E7E" w:rsidRDefault="000E1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385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D6AF23" wp14:editId="460979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71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7157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A575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919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C3B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697D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FF6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F09F4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066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9C78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B62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43D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E710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9DA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E95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F41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012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8A05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E13D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D99B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209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223A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DE3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F70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5E6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CAA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49F57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FF01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82123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5AC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FCB1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735B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C26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C7C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6AF2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9171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7157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A575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9193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C3BE5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697D7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FF66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F09F4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0666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9C78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B62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43D5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E710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9DA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E958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F41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012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8A05F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E13DB8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D99B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2095E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223AE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DE37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F703E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5E616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CAAEC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49F579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FF013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82123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5AC32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FCB19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735B73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C265C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C7C1B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C05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84DDE" wp14:editId="11F041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BDF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DE70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FBE6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C74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B46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3D5A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635EE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07A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3C06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E35C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6D5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EDD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D6E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427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F2D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9EB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0CC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242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2F6C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288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1C5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EA7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1884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A27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F228F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1971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3388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84D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9BDF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DE70D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FBE68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C74B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B4600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3D5A55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635EE6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07A4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3C06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E35CD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6D5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EDD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D6E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427E4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F2D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9EB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0CCD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242D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2F6C67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288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1C5B6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EA7F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1884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A271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F228F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1971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3388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1E7E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C5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6294"/>
    <w:rsid w:val="007769AF"/>
    <w:rsid w:val="007D1589"/>
    <w:rsid w:val="007D35D4"/>
    <w:rsid w:val="0083749C"/>
    <w:rsid w:val="008443FE"/>
    <w:rsid w:val="00846034"/>
    <w:rsid w:val="00850C3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620C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1326-S</BillDocName>
  <AmendType>AMH</AmendType>
  <SponsorAcronym>WALJ</SponsorAcronym>
  <DrafterAcronym>WRIK</DrafterAcronym>
  <DraftNumber>108</DraftNumber>
  <ReferenceNumber>SHB 1326</ReferenceNumber>
  <Floor>H AMD TO H AMD (H-1015.4/21)</Floor>
  <AmendmentNumber> 199</AmendmentNumber>
  <Sponsors>By Representative Walsh</Sponsors>
  <FloorAction>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77</Words>
  <Characters>391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1326-S AMH WALJ WRIK 108</dc:title>
  <dc:creator>Kellen Wright</dc:creator>
  <cp:lastModifiedBy>Wright, Kellen</cp:lastModifiedBy>
  <cp:revision>4</cp:revision>
  <dcterms:created xsi:type="dcterms:W3CDTF">2021-02-26T17:18:00Z</dcterms:created>
  <dcterms:modified xsi:type="dcterms:W3CDTF">2021-02-26T17:19:00Z</dcterms:modified>
</cp:coreProperties>
</file>