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E2C5F" w14:paraId="2BBC85B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6379">
            <w:t>1368-S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63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6379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6379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6379">
            <w:t>048</w:t>
          </w:r>
        </w:sdtContent>
      </w:sdt>
    </w:p>
    <w:p w:rsidR="00DF5D0E" w:rsidP="00B73E0A" w:rsidRDefault="00AA1230" w14:paraId="7A6278B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2C5F" w14:paraId="2EBF2B3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6379">
            <w:rPr>
              <w:b/>
              <w:u w:val="single"/>
            </w:rPr>
            <w:t>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63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</w:t>
          </w:r>
        </w:sdtContent>
      </w:sdt>
    </w:p>
    <w:p w:rsidR="00DF5D0E" w:rsidP="00605C39" w:rsidRDefault="009E2C5F" w14:paraId="76EA230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6379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6379" w14:paraId="0F4E2D3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02/01/2021</w:t>
          </w:r>
        </w:p>
      </w:sdtContent>
    </w:sdt>
    <w:p w:rsidR="00C37287" w:rsidP="00C37287" w:rsidRDefault="00DE256E" w14:paraId="55BFC94C" w14:textId="77777777">
      <w:pPr>
        <w:pStyle w:val="Page"/>
      </w:pPr>
      <w:bookmarkStart w:name="StartOfAmendmentBody" w:id="0"/>
      <w:bookmarkEnd w:id="0"/>
      <w:permStart w:edGrp="everyone" w:id="1251963029"/>
      <w:r>
        <w:tab/>
      </w:r>
      <w:r w:rsidR="00236379">
        <w:t xml:space="preserve">On page </w:t>
      </w:r>
      <w:r w:rsidR="00C37287">
        <w:t>5, line 7, after "section," strike "$120,000,000" and insert "$150,000,000"</w:t>
      </w:r>
    </w:p>
    <w:p w:rsidR="00C37287" w:rsidP="00C37287" w:rsidRDefault="00C37287" w14:paraId="399A3F74" w14:textId="77777777">
      <w:pPr>
        <w:pStyle w:val="RCWSLText"/>
      </w:pPr>
    </w:p>
    <w:p w:rsidR="00C37287" w:rsidP="00C37287" w:rsidRDefault="00C37287" w14:paraId="6D810C9F" w14:textId="77777777">
      <w:pPr>
        <w:pStyle w:val="RCWSLText"/>
      </w:pPr>
      <w:r>
        <w:tab/>
        <w:t>On page 5, line 24, after "section," strike "$120,000,000" and insert "$90,000,000"</w:t>
      </w:r>
    </w:p>
    <w:p w:rsidR="00C37287" w:rsidP="00C37287" w:rsidRDefault="00C37287" w14:paraId="0ACE148B" w14:textId="77777777">
      <w:pPr>
        <w:pStyle w:val="RCWSLText"/>
      </w:pPr>
    </w:p>
    <w:p w:rsidR="00C37287" w:rsidP="00C37287" w:rsidRDefault="00C37287" w14:paraId="1EF6D7D0" w14:textId="77777777">
      <w:pPr>
        <w:pStyle w:val="RCWSLText"/>
      </w:pPr>
      <w:r>
        <w:tab/>
        <w:t>On page 6, line 9, after "(4)" strike all material through "section." on line 15 and insert "Grant awards are subject to the availability of amounts appropriated in this section."</w:t>
      </w:r>
    </w:p>
    <w:p w:rsidR="00C37287" w:rsidP="00C37287" w:rsidRDefault="00C37287" w14:paraId="7EC20CB1" w14:textId="77777777">
      <w:pPr>
        <w:pStyle w:val="RCWSLText"/>
      </w:pPr>
    </w:p>
    <w:p w:rsidR="00C37287" w:rsidP="00C37287" w:rsidRDefault="00C37287" w14:paraId="756DE319" w14:textId="77777777">
      <w:pPr>
        <w:pStyle w:val="RCWSLText"/>
      </w:pPr>
      <w:r>
        <w:tab/>
        <w:t>On page 6, line 21, after "up to a" strike "$20,000" and insert "$75,000"</w:t>
      </w:r>
    </w:p>
    <w:p w:rsidR="00C37287" w:rsidP="00C37287" w:rsidRDefault="00C37287" w14:paraId="13AE3F94" w14:textId="77777777">
      <w:pPr>
        <w:pStyle w:val="RCWSLText"/>
      </w:pPr>
    </w:p>
    <w:p w:rsidR="00C37287" w:rsidP="00C37287" w:rsidRDefault="00C37287" w14:paraId="1EC9D03B" w14:textId="77777777">
      <w:pPr>
        <w:pStyle w:val="RCWSLText"/>
      </w:pPr>
      <w:r>
        <w:tab/>
        <w:t>On page 6, line 22, after "(b)" strike all material through "(c)" at the beginning of line 30</w:t>
      </w:r>
    </w:p>
    <w:p w:rsidR="00C37287" w:rsidP="00C37287" w:rsidRDefault="00C37287" w14:paraId="3F463B81" w14:textId="77777777">
      <w:pPr>
        <w:pStyle w:val="RCWSLText"/>
      </w:pPr>
    </w:p>
    <w:p w:rsidR="00C37287" w:rsidP="00C37287" w:rsidRDefault="00C37287" w14:paraId="04659610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C37287" w:rsidP="00C37287" w:rsidRDefault="00C37287" w14:paraId="483AA141" w14:textId="77777777">
      <w:pPr>
        <w:pStyle w:val="RCWSLText"/>
      </w:pPr>
    </w:p>
    <w:p w:rsidR="00C37287" w:rsidP="00C37287" w:rsidRDefault="00C37287" w14:paraId="0C49125C" w14:textId="77777777">
      <w:pPr>
        <w:pStyle w:val="RCWSLText"/>
      </w:pPr>
      <w:r>
        <w:tab/>
        <w:t>On page 6, line 31, after "the grant" strike "under this program" and insert "awarded under this section"</w:t>
      </w:r>
    </w:p>
    <w:p w:rsidR="00C37287" w:rsidP="00C37287" w:rsidRDefault="00C37287" w14:paraId="6A51FB6E" w14:textId="77777777">
      <w:pPr>
        <w:pStyle w:val="RCWSLText"/>
      </w:pPr>
    </w:p>
    <w:p w:rsidR="00C37287" w:rsidP="00C37287" w:rsidRDefault="00C37287" w14:paraId="6627AB03" w14:textId="77777777">
      <w:pPr>
        <w:pStyle w:val="RCWSLText"/>
      </w:pPr>
      <w:r>
        <w:tab/>
        <w:t>On page 6, beginning on line 34, strike all of subsection (d)</w:t>
      </w:r>
    </w:p>
    <w:p w:rsidR="00C37287" w:rsidP="00C37287" w:rsidRDefault="00C37287" w14:paraId="1AD87C31" w14:textId="77777777">
      <w:pPr>
        <w:pStyle w:val="RCWSLText"/>
      </w:pPr>
    </w:p>
    <w:p w:rsidR="00C37287" w:rsidP="00C37287" w:rsidRDefault="00C37287" w14:paraId="7E211F11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C37287" w:rsidP="00C37287" w:rsidRDefault="00C37287" w14:paraId="57B1C304" w14:textId="77777777">
      <w:pPr>
        <w:pStyle w:val="RCWSLText"/>
      </w:pPr>
    </w:p>
    <w:p w:rsidR="00C37287" w:rsidP="00C37287" w:rsidRDefault="00C37287" w14:paraId="59934366" w14:textId="77777777">
      <w:pPr>
        <w:pStyle w:val="RCWSLText"/>
      </w:pPr>
      <w:r>
        <w:lastRenderedPageBreak/>
        <w:tab/>
        <w:t>On page 7, after line 17, insert the following:</w:t>
      </w:r>
    </w:p>
    <w:p w:rsidRPr="002B217D" w:rsidR="00C37287" w:rsidP="00C37287" w:rsidRDefault="00C37287" w14:paraId="018D7CD2" w14:textId="5683245C">
      <w:pPr>
        <w:pStyle w:val="RCWSLText"/>
      </w:pPr>
      <w:r>
        <w:tab/>
        <w:t>"(8) The department is authorized to shift funding among the purposes in subsections (2) and (3) of this section based on over or underutilization of the different types of grants."</w:t>
      </w:r>
    </w:p>
    <w:p w:rsidR="00236379" w:rsidP="00C8108C" w:rsidRDefault="00236379" w14:paraId="45296C06" w14:textId="2BFA32D2">
      <w:pPr>
        <w:pStyle w:val="Page"/>
      </w:pPr>
    </w:p>
    <w:p w:rsidRPr="00236379" w:rsidR="00DF5D0E" w:rsidP="00236379" w:rsidRDefault="00DF5D0E" w14:paraId="6122023C" w14:textId="77777777">
      <w:pPr>
        <w:suppressLineNumbers/>
        <w:rPr>
          <w:spacing w:val="-3"/>
        </w:rPr>
      </w:pPr>
    </w:p>
    <w:permEnd w:id="1251963029"/>
    <w:p w:rsidR="00ED2EEB" w:rsidP="00236379" w:rsidRDefault="00ED2EEB" w14:paraId="70BCB2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6095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1475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36379" w:rsidRDefault="00D659AC" w14:paraId="122272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37287" w:rsidP="00C37287" w:rsidRDefault="0096303F" w14:paraId="6E0D48C9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7287">
                  <w:t>Increases funding for small business grants for</w:t>
                </w:r>
              </w:p>
              <w:p w:rsidR="00C37287" w:rsidP="00C37287" w:rsidRDefault="00C37287" w14:paraId="0EAE33D2" w14:textId="77777777">
                <w:pPr>
                  <w:autoSpaceDE w:val="0"/>
                  <w:autoSpaceDN w:val="0"/>
                  <w:adjustRightInd w:val="0"/>
                </w:pPr>
                <w:r>
                  <w:t>maintaining operations by $30,000,000. Decreases funding for grants</w:t>
                </w:r>
              </w:p>
              <w:p w:rsidR="00C37287" w:rsidP="00C37287" w:rsidRDefault="00C37287" w14:paraId="4C06B46A" w14:textId="77777777">
                <w:pPr>
                  <w:autoSpaceDE w:val="0"/>
                  <w:autoSpaceDN w:val="0"/>
                  <w:adjustRightInd w:val="0"/>
                </w:pPr>
                <w:r>
                  <w:t>for reopening costs by $30,000,000. Provides that the Department of</w:t>
                </w:r>
              </w:p>
              <w:p w:rsidR="00C37287" w:rsidP="00C37287" w:rsidRDefault="00C37287" w14:paraId="38441808" w14:textId="77777777">
                <w:pPr>
                  <w:autoSpaceDE w:val="0"/>
                  <w:autoSpaceDN w:val="0"/>
                  <w:adjustRightInd w:val="0"/>
                </w:pPr>
                <w:r>
                  <w:t>Commerce may shift funds between the two grant purposes based on</w:t>
                </w:r>
              </w:p>
              <w:p w:rsidR="00C37287" w:rsidP="00C37287" w:rsidRDefault="00C37287" w14:paraId="275AB65C" w14:textId="77777777">
                <w:pPr>
                  <w:autoSpaceDE w:val="0"/>
                  <w:autoSpaceDN w:val="0"/>
                  <w:adjustRightInd w:val="0"/>
                </w:pPr>
                <w:r>
                  <w:t>over or underutilization.</w:t>
                </w:r>
              </w:p>
              <w:p w:rsidR="00C37287" w:rsidP="00C37287" w:rsidRDefault="00C37287" w14:paraId="2D5640C9" w14:textId="02695CAF">
                <w:pPr>
                  <w:autoSpaceDE w:val="0"/>
                  <w:autoSpaceDN w:val="0"/>
                  <w:adjustRightInd w:val="0"/>
                </w:pPr>
                <w:r>
                  <w:tab/>
                  <w:t>Removes the requirements: to award grants on a first-come first-serve basis and that Commerce must allow businesses to</w:t>
                </w:r>
              </w:p>
              <w:p w:rsidR="00C37287" w:rsidP="00C37287" w:rsidRDefault="00C37287" w14:paraId="61002FCA" w14:textId="77777777">
                <w:pPr>
                  <w:autoSpaceDE w:val="0"/>
                  <w:autoSpaceDN w:val="0"/>
                  <w:adjustRightInd w:val="0"/>
                </w:pPr>
                <w:r>
                  <w:t>apply for grants for 30 days after the effective date of this</w:t>
                </w:r>
              </w:p>
              <w:p w:rsidR="00C37287" w:rsidP="00C37287" w:rsidRDefault="00C37287" w14:paraId="41D790D7" w14:textId="7792DECA">
                <w:pPr>
                  <w:autoSpaceDE w:val="0"/>
                  <w:autoSpaceDN w:val="0"/>
                  <w:adjustRightInd w:val="0"/>
                </w:pPr>
                <w:r>
                  <w:t>section. Provides that grants are awarded subject to availability of appropriated funds.</w:t>
                </w:r>
              </w:p>
              <w:p w:rsidR="00C37287" w:rsidP="00C37287" w:rsidRDefault="00C37287" w14:paraId="05DC4F5E" w14:textId="5879DBC6">
                <w:pPr>
                  <w:autoSpaceDE w:val="0"/>
                  <w:autoSpaceDN w:val="0"/>
                  <w:adjustRightInd w:val="0"/>
                </w:pPr>
                <w:r>
                  <w:tab/>
                  <w:t>Increases the maximum grant award from $20,000 to $75,000 per</w:t>
                </w:r>
              </w:p>
              <w:p w:rsidR="00C37287" w:rsidP="00C37287" w:rsidRDefault="00C37287" w14:paraId="6FDD72A8" w14:textId="77777777">
                <w:pPr>
                  <w:autoSpaceDE w:val="0"/>
                  <w:autoSpaceDN w:val="0"/>
                  <w:adjustRightInd w:val="0"/>
                </w:pPr>
                <w:r>
                  <w:t>business.</w:t>
                </w:r>
              </w:p>
              <w:p w:rsidR="00C37287" w:rsidP="00C37287" w:rsidRDefault="00C37287" w14:paraId="1D848900" w14:textId="55F12673">
                <w:pPr>
                  <w:autoSpaceDE w:val="0"/>
                  <w:autoSpaceDN w:val="0"/>
                  <w:adjustRightInd w:val="0"/>
                </w:pPr>
                <w:r>
                  <w:tab/>
                  <w:t>Removes the requirements: to use a given methodology for</w:t>
                </w:r>
              </w:p>
              <w:p w:rsidR="00C37287" w:rsidP="00C37287" w:rsidRDefault="00C37287" w14:paraId="0088831F" w14:textId="77777777">
                <w:pPr>
                  <w:autoSpaceDE w:val="0"/>
                  <w:autoSpaceDN w:val="0"/>
                  <w:adjustRightInd w:val="0"/>
                </w:pPr>
                <w:r>
                  <w:t>awarding grants for maintaining operations; to provide 25% of a</w:t>
                </w:r>
              </w:p>
              <w:p w:rsidR="00C37287" w:rsidP="00C37287" w:rsidRDefault="00C37287" w14:paraId="101ADFA2" w14:textId="77777777">
                <w:pPr>
                  <w:autoSpaceDE w:val="0"/>
                  <w:autoSpaceDN w:val="0"/>
                  <w:adjustRightInd w:val="0"/>
                </w:pPr>
                <w:r>
                  <w:t>reopening grant in advance; and for reopening grants to be provided</w:t>
                </w:r>
              </w:p>
              <w:p w:rsidR="001C1B27" w:rsidP="00C37287" w:rsidRDefault="00C37287" w14:paraId="4E981087" w14:textId="7201F3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on a reimbursement basis.</w:t>
                </w:r>
              </w:p>
              <w:p w:rsidR="00236379" w:rsidP="00236379" w:rsidRDefault="00236379" w14:paraId="3ABEE5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36379" w:rsidR="00236379" w:rsidP="00236379" w:rsidRDefault="00236379" w14:paraId="4873A2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36379" w:rsidRDefault="001B4E53" w14:paraId="173C018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6095156"/>
    </w:tbl>
    <w:p w:rsidR="00DF5D0E" w:rsidP="00236379" w:rsidRDefault="00DF5D0E" w14:paraId="4FE9FCCA" w14:textId="77777777">
      <w:pPr>
        <w:pStyle w:val="BillEnd"/>
        <w:suppressLineNumbers/>
      </w:pPr>
    </w:p>
    <w:p w:rsidR="00DF5D0E" w:rsidP="00236379" w:rsidRDefault="00DE256E" w14:paraId="5E93A6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36379" w:rsidRDefault="00AB682C" w14:paraId="617003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48B2" w14:textId="77777777" w:rsidR="00236379" w:rsidRDefault="00236379" w:rsidP="00DF5D0E">
      <w:r>
        <w:separator/>
      </w:r>
    </w:p>
  </w:endnote>
  <w:endnote w:type="continuationSeparator" w:id="0">
    <w:p w14:paraId="1991DAFC" w14:textId="77777777" w:rsidR="00236379" w:rsidRDefault="002363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091" w:rsidRDefault="00620091" w14:paraId="0ECF4B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0091" w14:paraId="1899614F" w14:textId="7A76AC51">
    <w:pPr>
      <w:pStyle w:val="AmendDraftFooter"/>
    </w:pPr>
    <w:fldSimple w:instr=" TITLE   \* MERGEFORMAT ">
      <w:r>
        <w:t>1368-S AMH CHAM VANJ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0091" w14:paraId="0764B75F" w14:textId="72FD29CA">
    <w:pPr>
      <w:pStyle w:val="AmendDraftFooter"/>
    </w:pPr>
    <w:fldSimple w:instr=" TITLE   \* MERGEFORMAT ">
      <w:r>
        <w:t>1368-S AMH CHAM VANJ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4F8D" w14:textId="77777777" w:rsidR="00236379" w:rsidRDefault="00236379" w:rsidP="00DF5D0E">
      <w:r>
        <w:separator/>
      </w:r>
    </w:p>
  </w:footnote>
  <w:footnote w:type="continuationSeparator" w:id="0">
    <w:p w14:paraId="3F95A663" w14:textId="77777777" w:rsidR="00236379" w:rsidRDefault="002363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CA23" w14:textId="77777777" w:rsidR="00620091" w:rsidRDefault="00620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2E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1C87F" wp14:editId="12858AC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9A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06C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A12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BEE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27F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A2A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81A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F32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C8E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F0C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40B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C29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9C9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AC2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6FD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F03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DDF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A90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CE9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B9A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BD3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1DF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75A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681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BE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E6B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805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AB0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2ED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F54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455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8C0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DF0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163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1C8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E9A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06CA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A129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BEE3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27F3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A2A4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81A7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F32B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C8EB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F0C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40B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C293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9C9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AC27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6FD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F03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DDF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A90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CE9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B9A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BD31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1DFC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75A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6818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BEA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E6B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805E3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AB0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2EDD8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F54AD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45599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8C0D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DF0D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1632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68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AAC12" wp14:editId="081800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42C1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7C0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F77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CC7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A4E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9F4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598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9F5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026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5DA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155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552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21F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A74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ECA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7B7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811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69E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D6C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0A4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C0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86B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B70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9B1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C269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4F8E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1EEC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AAC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E42C1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7C0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F77E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CC7B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A4E2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9F46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5987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9F51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026E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5DA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155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552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21F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A74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ECA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7B76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811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69E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D6C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0A4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C0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86B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B70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9B1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C269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4F8E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1EEC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6379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0091"/>
    <w:rsid w:val="006841E6"/>
    <w:rsid w:val="00690C1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2C5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28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F40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74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</BillDocName>
  <AmendType>AMH</AmendType>
  <SponsorAcronym>CHAM</SponsorAcronym>
  <DrafterAcronym>VANJ</DrafterAcronym>
  <DraftNumber>048</DraftNumber>
  <ReferenceNumber>SHB 1368</ReferenceNumber>
  <Floor>H AMD</Floor>
  <AmendmentNumber> 28</AmendmentNumber>
  <Sponsors>By Representative Chambers</Sponsors>
  <FloorAction>ADOPTED 02/01/2021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341</Words>
  <Characters>1828</Characters>
  <Application>Microsoft Office Word</Application>
  <DocSecurity>8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 AMH CHAM VANJ 048</dc:title>
  <dc:creator>Jessica Van Horne</dc:creator>
  <cp:lastModifiedBy>Van Horne, Jessica</cp:lastModifiedBy>
  <cp:revision>5</cp:revision>
  <dcterms:created xsi:type="dcterms:W3CDTF">2021-01-31T16:45:00Z</dcterms:created>
  <dcterms:modified xsi:type="dcterms:W3CDTF">2021-01-31T23:19:00Z</dcterms:modified>
</cp:coreProperties>
</file>