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188244b52647f3" /></Relationships>
</file>

<file path=word/document.xml><?xml version="1.0" encoding="utf-8"?>
<w:document xmlns:w="http://schemas.openxmlformats.org/wordprocessingml/2006/main">
  <w:body>
    <w:p>
      <w:r>
        <w:rPr>
          <w:b/>
        </w:rPr>
        <w:r>
          <w:rPr/>
          <w:t xml:space="preserve">1460-S2</w:t>
        </w:r>
      </w:r>
      <w:r>
        <w:rPr>
          <w:b/>
        </w:rPr>
        <w:t xml:space="preserve"> </w:t>
        <w:t xml:space="preserve">AMH</w:t>
      </w:r>
      <w:r>
        <w:rPr>
          <w:b/>
        </w:rPr>
        <w:t xml:space="preserve"> </w:t>
        <w:r>
          <w:rPr/>
          <w:t xml:space="preserve">CHAS</w:t>
        </w:r>
      </w:r>
      <w:r>
        <w:rPr>
          <w:b/>
        </w:rPr>
        <w:t xml:space="preserve"> </w:t>
        <w:r>
          <w:rPr/>
          <w:t xml:space="preserve">H1240.1</w:t>
        </w:r>
      </w:r>
      <w:r>
        <w:rPr>
          <w:b/>
        </w:rPr>
        <w:t xml:space="preserve"> - NOT FOR FLOOR USE</w:t>
      </w:r>
    </w:p>
    <w:p>
      <w:pPr>
        <w:ind w:left="0" w:right="0" w:firstLine="576"/>
      </w:pPr>
    </w:p>
    <w:p>
      <w:pPr>
        <w:spacing w:before="480" w:after="0" w:line="408" w:lineRule="exact"/>
      </w:pPr>
      <w:r>
        <w:rPr>
          <w:b/>
          <w:u w:val="single"/>
        </w:rPr>
        <w:t xml:space="preserve">2SHB 1460</w:t>
      </w:r>
      <w:r>
        <w:t xml:space="preserve"> -</w:t>
      </w:r>
      <w:r>
        <w:t xml:space="preserve"> </w:t>
        <w:t xml:space="preserve">H AMD</w:t>
      </w:r>
      <w:r>
        <w:t xml:space="preserve"> </w:t>
      </w:r>
      <w:r>
        <w:rPr>
          <w:b/>
        </w:rPr>
        <w:t xml:space="preserve">448</w:t>
      </w:r>
    </w:p>
    <w:p>
      <w:pPr>
        <w:spacing w:before="0" w:after="0" w:line="408" w:lineRule="exact"/>
        <w:ind w:left="0" w:right="0" w:firstLine="576"/>
        <w:jc w:val="left"/>
      </w:pPr>
      <w:r>
        <w:rPr/>
        <w:t xml:space="preserve">By Representative Chase</w:t>
      </w:r>
    </w:p>
    <w:p>
      <w:pPr>
        <w:jc w:val="right"/>
      </w:pPr>
    </w:p>
    <w:p>
      <w:pPr>
        <w:spacing w:before="0" w:after="0" w:line="408" w:lineRule="exact"/>
        <w:ind w:left="0" w:right="0" w:firstLine="576"/>
        <w:jc w:val="left"/>
      </w:pPr>
      <w:r>
        <w:rPr/>
        <w:t xml:space="preserve">On page 9, after line 12,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purpose, the department shall establish a rural education and advancement of distressed areas grant program. Only the director or the director's designee may authorize expenditures.</w:t>
      </w:r>
    </w:p>
    <w:p>
      <w:pPr>
        <w:spacing w:before="0" w:after="0" w:line="408" w:lineRule="exact"/>
        <w:ind w:left="0" w:right="0" w:firstLine="576"/>
        <w:jc w:val="left"/>
      </w:pPr>
      <w:r>
        <w:rPr/>
        <w:t xml:space="preserve">(2) This program shall provide grants to local governments, or entities who have entered into an agreement with a local government, to fund programs that bridge the digital divide through increasing broadband access and adoption. Grants may be awarded under this section to assist in funding acquisition, installation, and construction of middle mile and last mile infrastructure that supports fiber broadband services and to assist in funding strategic planning for deploying broadband service in rural and distressed areas.</w:t>
      </w:r>
    </w:p>
    <w:p>
      <w:pPr>
        <w:spacing w:before="0" w:after="0" w:line="408" w:lineRule="exact"/>
        <w:ind w:left="0" w:right="0" w:firstLine="576"/>
        <w:jc w:val="left"/>
      </w:pPr>
      <w:r>
        <w:rPr/>
        <w:t xml:space="preserve">(3) An applicant must submit an application to the department in order to be eligible for funding under this section.</w:t>
      </w:r>
    </w:p>
    <w:p>
      <w:pPr>
        <w:spacing w:before="0" w:after="0" w:line="408" w:lineRule="exact"/>
        <w:ind w:left="0" w:right="0" w:firstLine="576"/>
        <w:jc w:val="left"/>
      </w:pPr>
      <w:r>
        <w:rPr/>
        <w:t xml:space="preserve">(4) The department must evaluate and rank applications using objective criteria as established by the statewide broadband office by rule. Evaluation criteria must be consistent with best efforts to achieve the goals of the statewide broadband office as provided in RCW 43.330.536.</w:t>
      </w:r>
    </w:p>
    <w:p>
      <w:pPr>
        <w:spacing w:before="0" w:after="0" w:line="408" w:lineRule="exact"/>
        <w:ind w:left="0" w:right="0" w:firstLine="576"/>
        <w:jc w:val="left"/>
      </w:pPr>
      <w:r>
        <w:rPr/>
        <w:t xml:space="preserve">(5) The department may adopt rules to implement this section.</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"Distressed area" has the same meaning as provided in RCW 43.168.020.</w:t>
      </w:r>
    </w:p>
    <w:p>
      <w:pPr>
        <w:spacing w:before="0" w:after="0" w:line="408" w:lineRule="exact"/>
        <w:ind w:left="0" w:right="0" w:firstLine="576"/>
        <w:jc w:val="left"/>
      </w:pPr>
      <w:r>
        <w:rPr/>
        <w:t xml:space="preserve">(b) "Rural area" means a county with a population density of less than 100 persons per square mile or a county smaller than 125 square miles as determined by the office of financial management pursuant to RCW 43.62.035. For purposes of this subsection, population levels must be determined as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rural education and advancement of distressed areas account is created in the state treasury. Moneys in the account may be spent only after appropriation. All receipts from the specified portions of the taxes imposed by RCW 82.08.020, 82.12.020, and 82.04.250, or any other source directed to the account, must be deposited into the account. The legislature may appropriate moneys in the account only for the purposes of section 7 of this act, the rural education and advancement of distressed areas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t xml:space="preserve">(4) For purposes of subsection (3) of this section, "motor vehicle" has the meaning provided in RCW 46.04.320, but does not include:</w:t>
      </w:r>
    </w:p>
    <w:p>
      <w:pPr>
        <w:spacing w:before="0" w:after="0" w:line="408" w:lineRule="exact"/>
        <w:ind w:left="0" w:right="0" w:firstLine="576"/>
        <w:jc w:val="left"/>
      </w:pPr>
      <w:r>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t xml:space="preserve">(b) Off-road vehicles as defined in RCW 46.04.365;</w:t>
      </w:r>
    </w:p>
    <w:p>
      <w:pPr>
        <w:spacing w:before="0" w:after="0" w:line="408" w:lineRule="exact"/>
        <w:ind w:left="0" w:right="0" w:firstLine="576"/>
        <w:jc w:val="left"/>
      </w:pPr>
      <w:r>
        <w:rPr/>
        <w:t xml:space="preserve">(c) Nonhighway vehicles as defined in RCW 46.09.310; and</w:t>
      </w:r>
    </w:p>
    <w:p>
      <w:pPr>
        <w:spacing w:before="0" w:after="0" w:line="408" w:lineRule="exact"/>
        <w:ind w:left="0" w:right="0" w:firstLine="576"/>
        <w:jc w:val="left"/>
      </w:pPr>
      <w:r>
        <w:rPr/>
        <w:t xml:space="preserve">(d)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w:t>
      </w:r>
      <w:r>
        <w:rPr>
          <w:u w:val="single"/>
        </w:rPr>
        <w:t xml:space="preserve">Beginning on the effective date of this section, 100 percent of the taxes collected under subsection (1) of this section on any specified retail sale, as provided in (a) and (b) of this subsection, must be deposited in the rural education and advancement of distressed areas account created in section 8 of this act. For the purpose of this subsection, "specified retail sale" includes the sale of or charge made for:</w:t>
      </w:r>
    </w:p>
    <w:p>
      <w:pPr>
        <w:spacing w:before="0" w:after="0" w:line="408" w:lineRule="exact"/>
        <w:ind w:left="0" w:right="0" w:firstLine="576"/>
        <w:jc w:val="left"/>
      </w:pPr>
      <w:r>
        <w:rPr>
          <w:u w:val="single"/>
        </w:rPr>
        <w:t xml:space="preserve">(a) Custom software or the customization of prewritten computer software, as provided in RCW 82.04.050; or</w:t>
      </w:r>
    </w:p>
    <w:p>
      <w:pPr>
        <w:spacing w:before="0" w:after="0" w:line="408" w:lineRule="exact"/>
        <w:ind w:left="0" w:right="0" w:firstLine="576"/>
        <w:jc w:val="left"/>
      </w:pPr>
      <w:r>
        <w:rPr>
          <w:u w:val="single"/>
        </w:rPr>
        <w:t xml:space="preserve">(b) The following digital automated services, as provided in RCW 82.04.192:</w:t>
      </w:r>
    </w:p>
    <w:p>
      <w:pPr>
        <w:spacing w:before="0" w:after="0" w:line="408" w:lineRule="exact"/>
        <w:ind w:left="0" w:right="0" w:firstLine="576"/>
        <w:jc w:val="left"/>
      </w:pPr>
      <w:r>
        <w:rPr>
          <w:u w:val="single"/>
        </w:rPr>
        <w:t xml:space="preserve">(i) Digital marketplace services;</w:t>
      </w:r>
    </w:p>
    <w:p>
      <w:pPr>
        <w:spacing w:before="0" w:after="0" w:line="408" w:lineRule="exact"/>
        <w:ind w:left="0" w:right="0" w:firstLine="576"/>
        <w:jc w:val="left"/>
      </w:pPr>
      <w:r>
        <w:rPr>
          <w:u w:val="single"/>
        </w:rPr>
        <w:t xml:space="preserve">(ii) Advertising services; or</w:t>
      </w:r>
    </w:p>
    <w:p>
      <w:pPr>
        <w:spacing w:before="0" w:after="0" w:line="408" w:lineRule="exact"/>
        <w:ind w:left="0" w:right="0" w:firstLine="576"/>
        <w:jc w:val="left"/>
      </w:pPr>
      <w:r>
        <w:rPr>
          <w:u w:val="single"/>
        </w:rPr>
        <w:t xml:space="preserve">(iii) Storage of digital products, digital codes, computer software, or master copies of software, including providing space on a server for web hosting or the backing up of data or other information.</w:t>
      </w:r>
    </w:p>
    <w:p>
      <w:pPr>
        <w:spacing w:before="0" w:after="0" w:line="408" w:lineRule="exact"/>
        <w:ind w:left="0" w:right="0" w:firstLine="576"/>
        <w:jc w:val="left"/>
      </w:pPr>
      <w:r>
        <w:rPr>
          <w:u w:val="single"/>
        </w:rPr>
        <w:t xml:space="preserve">(7)</w:t>
      </w:r>
      <w:r>
        <w:rPr/>
        <w:t xml:space="preserve"> The taxes imposed under this chapter apply to successive retail sales of the same property.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0201</w:t>
      </w:r>
      <w:r>
        <w:rPr/>
        <w:t xml:space="preserve"> and 2006 c 1 s 4 are each amended to read as follows:</w:t>
      </w:r>
    </w:p>
    <w:p>
      <w:pPr>
        <w:spacing w:before="0" w:after="0" w:line="408" w:lineRule="exact"/>
        <w:ind w:left="0" w:right="0" w:firstLine="576"/>
        <w:jc w:val="left"/>
      </w:pPr>
      <w:r>
        <w:rPr>
          <w:u w:val="single"/>
        </w:rPr>
        <w:t xml:space="preserve">(1)</w:t>
      </w:r>
      <w:r>
        <w:rPr/>
        <w:t xml:space="preserve"> Beginning on December 8, 2005, 0.16 percent of the taxes collected under RCW 82.12.020 based on the rate in RCW 82.08.020(1) shall be dedicated to funding comprehensive performance audits under RCW 43.09.470. Revenue identified in this section shall be deposited in the performance audits of government account created in RCW 43.09.475.</w:t>
      </w:r>
    </w:p>
    <w:p>
      <w:pPr>
        <w:spacing w:before="0" w:after="0" w:line="408" w:lineRule="exact"/>
        <w:ind w:left="0" w:right="0" w:firstLine="576"/>
        <w:jc w:val="left"/>
      </w:pPr>
      <w:r>
        <w:rPr>
          <w:u w:val="single"/>
        </w:rPr>
        <w:t xml:space="preserve">(2) Beginning on the effective date of this section, 100 percent of the taxes collected under RCW 82.12.020 based on the rate in RCW 82.08.020(1) on any specified use, as provided in (a) and (b) of this subsection, must be deposited in the rural education and advancement of distressed areas account created in section 8 of this act. For the purpose of this subsection, "specified use" includes the privilege of using within this state as a consumer any:</w:t>
      </w:r>
    </w:p>
    <w:p>
      <w:pPr>
        <w:spacing w:before="0" w:after="0" w:line="408" w:lineRule="exact"/>
        <w:ind w:left="0" w:right="0" w:firstLine="576"/>
        <w:jc w:val="left"/>
      </w:pPr>
      <w:r>
        <w:rPr>
          <w:u w:val="single"/>
        </w:rPr>
        <w:t xml:space="preserve">(a) Custom software or the customization of prewritten computer software, as provided in RCW 82.04.050; or</w:t>
      </w:r>
    </w:p>
    <w:p>
      <w:pPr>
        <w:spacing w:before="0" w:after="0" w:line="408" w:lineRule="exact"/>
        <w:ind w:left="0" w:right="0" w:firstLine="576"/>
        <w:jc w:val="left"/>
      </w:pPr>
      <w:r>
        <w:rPr>
          <w:u w:val="single"/>
        </w:rPr>
        <w:t xml:space="preserve">(b) Of the following digital automated services, as provided in RCW 82.04.192:</w:t>
      </w:r>
    </w:p>
    <w:p>
      <w:pPr>
        <w:spacing w:before="0" w:after="0" w:line="408" w:lineRule="exact"/>
        <w:ind w:left="0" w:right="0" w:firstLine="576"/>
        <w:jc w:val="left"/>
      </w:pPr>
      <w:r>
        <w:rPr>
          <w:u w:val="single"/>
        </w:rPr>
        <w:t xml:space="preserve">(i) Digital marketplace services;</w:t>
      </w:r>
    </w:p>
    <w:p>
      <w:pPr>
        <w:spacing w:before="0" w:after="0" w:line="408" w:lineRule="exact"/>
        <w:ind w:left="0" w:right="0" w:firstLine="576"/>
        <w:jc w:val="left"/>
      </w:pPr>
      <w:r>
        <w:rPr>
          <w:u w:val="single"/>
        </w:rPr>
        <w:t xml:space="preserve">(ii) Advertising services; or</w:t>
      </w:r>
    </w:p>
    <w:p>
      <w:pPr>
        <w:spacing w:before="0" w:after="0" w:line="408" w:lineRule="exact"/>
        <w:ind w:left="0" w:right="0" w:firstLine="576"/>
        <w:jc w:val="left"/>
      </w:pPr>
      <w:r>
        <w:rPr>
          <w:u w:val="single"/>
        </w:rPr>
        <w:t xml:space="preserve">(iii) Storage of digital products, digital codes, computer software, or master copies of software, including providing space on a server for web hosting or the backing up of data or other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250</w:t>
      </w:r>
      <w:r>
        <w:rPr/>
        <w:t xml:space="preserve"> and 2014 c 97 s 402 are each amended to read as follows:</w:t>
      </w:r>
    </w:p>
    <w:p>
      <w:pPr>
        <w:spacing w:before="0" w:after="0" w:line="408" w:lineRule="exact"/>
        <w:ind w:left="0" w:right="0" w:firstLine="576"/>
        <w:jc w:val="left"/>
      </w:pPr>
      <w:r>
        <w:rPr/>
        <w:t xml:space="preserve">(1) Upon every person engaging within this state in the business of making sales at retail, except persons taxable as retailers under other provisions of this chapter, as to such persons, the amount of tax with respect to such business is equal to the gross proceeds of sales of the business, multiplied by the rate of 0.471 percent.</w:t>
      </w:r>
    </w:p>
    <w:p>
      <w:pPr>
        <w:spacing w:before="0" w:after="0" w:line="408" w:lineRule="exact"/>
        <w:ind w:left="0" w:right="0" w:firstLine="576"/>
        <w:jc w:val="left"/>
      </w:pPr>
      <w:r>
        <w:rPr/>
        <w:t xml:space="preserve">(2) Upon every person engaging within this state in the business of making sales at retail that are exempt from the tax imposed under chapter 82.08 RCW by reason of RCW 82.08.0261, 82.08.0262, or 82.08.0263, except persons taxable under RCW 82.04.260(11) or subsection (3) of this section, as to such persons, the amount of tax with respect to such business is equal to the gross proceeds of sales of the business, multiplied by the rate of 0.484 percent.</w:t>
      </w:r>
    </w:p>
    <w:p>
      <w:pPr>
        <w:spacing w:before="0" w:after="0" w:line="408" w:lineRule="exact"/>
        <w:ind w:left="0" w:right="0" w:firstLine="576"/>
        <w:jc w:val="left"/>
      </w:pPr>
      <w:r>
        <w:rPr/>
        <w:t xml:space="preserve">(3)(a) Until July 1, 2040, upon every person classified by the federal aviation administration as a federal aviation regulation part 145 certificated repair station and that is engaging within this state in the business of making sales at retail that are exempt from the tax imposed under chapter 82.08 RCW by reason of RCW 82.08.0261, 82.08.0262, or 82.08.0263, as to such persons, the amount of tax with respect to such business is equal to the gross proceeds of sales of the business, multiplied by the rate of .2904 percent.</w:t>
      </w:r>
    </w:p>
    <w:p>
      <w:pPr>
        <w:spacing w:before="0" w:after="0" w:line="408" w:lineRule="exact"/>
        <w:ind w:left="0" w:right="0" w:firstLine="576"/>
        <w:jc w:val="left"/>
      </w:pPr>
      <w:r>
        <w:rPr/>
        <w:t xml:space="preserve">(b) A person reporting under the tax rate provided in this subsection (3) must file a complete annual report with the department under RCW 82.32.534.</w:t>
      </w:r>
    </w:p>
    <w:p>
      <w:pPr>
        <w:spacing w:before="0" w:after="0" w:line="408" w:lineRule="exact"/>
        <w:ind w:left="0" w:right="0" w:firstLine="576"/>
        <w:jc w:val="left"/>
      </w:pPr>
      <w:r>
        <w:rPr>
          <w:u w:val="single"/>
        </w:rPr>
        <w:t xml:space="preserve">(4) Beginning on the effective date of this section, 100 percent of the taxes collected under subsection (1) of this section must be deposited in the rural education and advancement of distressed areas account created in section 8 of this act, for any amount of tax due with respect to the gross proceeds of sales of:</w:t>
      </w:r>
    </w:p>
    <w:p>
      <w:pPr>
        <w:spacing w:before="0" w:after="0" w:line="408" w:lineRule="exact"/>
        <w:ind w:left="0" w:right="0" w:firstLine="576"/>
        <w:jc w:val="left"/>
      </w:pPr>
      <w:r>
        <w:rPr>
          <w:u w:val="single"/>
        </w:rPr>
        <w:t xml:space="preserve">(a) Custom software or the customization of prewritten computer software, as provided in RCW 82.04.050; or</w:t>
      </w:r>
    </w:p>
    <w:p>
      <w:pPr>
        <w:spacing w:before="0" w:after="0" w:line="408" w:lineRule="exact"/>
        <w:ind w:left="0" w:right="0" w:firstLine="576"/>
        <w:jc w:val="left"/>
      </w:pPr>
      <w:r>
        <w:rPr>
          <w:u w:val="single"/>
        </w:rPr>
        <w:t xml:space="preserve">(b) The following digital automated services, as provided in RCW 82.04.192:</w:t>
      </w:r>
    </w:p>
    <w:p>
      <w:pPr>
        <w:spacing w:before="0" w:after="0" w:line="408" w:lineRule="exact"/>
        <w:ind w:left="0" w:right="0" w:firstLine="576"/>
        <w:jc w:val="left"/>
      </w:pPr>
      <w:r>
        <w:rPr>
          <w:u w:val="single"/>
        </w:rPr>
        <w:t xml:space="preserve">(i) Digital marketplace services;</w:t>
      </w:r>
    </w:p>
    <w:p>
      <w:pPr>
        <w:spacing w:before="0" w:after="0" w:line="408" w:lineRule="exact"/>
        <w:ind w:left="0" w:right="0" w:firstLine="576"/>
        <w:jc w:val="left"/>
      </w:pPr>
      <w:r>
        <w:rPr>
          <w:u w:val="single"/>
        </w:rPr>
        <w:t xml:space="preserve">(ii) Advertising services; or</w:t>
      </w:r>
    </w:p>
    <w:p>
      <w:pPr>
        <w:spacing w:before="0" w:after="0" w:line="408" w:lineRule="exact"/>
        <w:ind w:left="0" w:right="0" w:firstLine="576"/>
        <w:jc w:val="left"/>
      </w:pPr>
      <w:r>
        <w:rPr>
          <w:u w:val="single"/>
        </w:rPr>
        <w:t xml:space="preserve">(iii) Storage of digital products, digital codes, computer software, or master copies of software, including providing space on a server for web hosting or the backing up of data or other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2021 c 4 s 3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18.71, or 18.71A RCW, or, until July 1, 2022, chapter 18.57A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w:t>
      </w:r>
      <w:r>
        <w:t>((</w:t>
      </w:r>
      <w:r>
        <w:rPr>
          <w:strike/>
        </w:rPr>
        <w:t xml:space="preserve">and (b)</w:t>
      </w:r>
      <w:r>
        <w:t>))</w:t>
      </w:r>
      <w:r>
        <w:rPr/>
        <w:t xml:space="preserve">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w:t>
      </w:r>
      <w:r>
        <w:t>((</w:t>
      </w:r>
      <w:r>
        <w:rPr>
          <w:strike/>
        </w:rPr>
        <w:t xml:space="preserve">does not include</w:t>
      </w:r>
      <w:r>
        <w:t>))</w:t>
      </w:r>
      <w:r>
        <w:rPr/>
        <w:t xml:space="preserve"> </w:t>
      </w:r>
      <w:r>
        <w:rPr>
          <w:u w:val="single"/>
        </w:rPr>
        <w:t xml:space="preserve">includes</w:t>
      </w:r>
      <w:r>
        <w:rPr/>
        <w:t xml:space="preserv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43.216.010;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0" w:after="0" w:line="408" w:lineRule="exact"/>
        <w:ind w:left="0" w:right="0" w:firstLine="576"/>
        <w:jc w:val="left"/>
      </w:pPr>
      <w:r>
        <w:rPr/>
        <w:t xml:space="preserve">(16)(a) The term "sale at retail" or "retail sale" includes the purchase or acquisition of tangible personal property and specified services by a person who receives a qualifying grant exempt from tax under RCW 82.04.--- (section 1, chapter 4, Laws of 2021) or 82.16.--- (section 2, chapter 4, Laws of 2021), except for transactions excluded from the definition of "sale at retail" or "retail sale" by any other provision of this section. Nothing in this subsection (16) may be construed to limit the application of any other provision of this section to purchases by a recipient of a qualifying grant exempt from tax under RCW 82.04.--- (section 1, chapter 4, Laws of 2021) or by any other person.</w:t>
      </w:r>
    </w:p>
    <w:p>
      <w:pPr>
        <w:spacing w:before="0" w:after="0" w:line="408" w:lineRule="exact"/>
        <w:ind w:left="0" w:right="0" w:firstLine="576"/>
        <w:jc w:val="left"/>
      </w:pPr>
      <w:r>
        <w:rPr/>
        <w:t xml:space="preserve">(b) For purposes of this subsection (16), "specified services" means:</w:t>
      </w:r>
    </w:p>
    <w:p>
      <w:pPr>
        <w:spacing w:before="0" w:after="0" w:line="408" w:lineRule="exact"/>
        <w:ind w:left="0" w:right="0" w:firstLine="576"/>
        <w:jc w:val="left"/>
      </w:pPr>
      <w:r>
        <w:rPr/>
        <w:t xml:space="preserve">(i) The constructing, repairing, decorating, or improving of new or existing buildings or other structures under, upon, or above real property, including the installing or attaching of any article of tangible personal property therein or thereto, whether or not such personal property becomes a part of the realty by virtue of installation;</w:t>
      </w:r>
    </w:p>
    <w:p>
      <w:pPr>
        <w:spacing w:before="0" w:after="0" w:line="408" w:lineRule="exact"/>
        <w:ind w:left="0" w:right="0" w:firstLine="576"/>
        <w:jc w:val="left"/>
      </w:pPr>
      <w:r>
        <w:rPr/>
        <w:t xml:space="preserve">(ii) The clearing of land or the moving of earth, whether or not associated with activities described in (b)(i) of this subsection (16);</w:t>
      </w:r>
    </w:p>
    <w:p>
      <w:pPr>
        <w:spacing w:before="0" w:after="0" w:line="408" w:lineRule="exact"/>
        <w:ind w:left="0" w:right="0" w:firstLine="576"/>
        <w:jc w:val="left"/>
      </w:pPr>
      <w:r>
        <w:rPr/>
        <w:t xml:space="preserve">(iii) The razing or moving of existing buildings or structures; and</w:t>
      </w:r>
    </w:p>
    <w:p>
      <w:pPr>
        <w:spacing w:before="0" w:after="0" w:line="408" w:lineRule="exact"/>
        <w:ind w:left="0" w:right="0" w:firstLine="576"/>
        <w:jc w:val="left"/>
      </w:pPr>
      <w:r>
        <w:rPr/>
        <w:t xml:space="preserve">(iv) Landscape maintenance and horticultural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192</w:t>
      </w:r>
      <w:r>
        <w:rPr/>
        <w:t xml:space="preserve"> and 2020 c 139 s 4 are each amended to read as follows:</w:t>
      </w:r>
    </w:p>
    <w:p>
      <w:pPr>
        <w:spacing w:before="0" w:after="0" w:line="408" w:lineRule="exact"/>
        <w:ind w:left="0" w:right="0" w:firstLine="576"/>
        <w:jc w:val="left"/>
      </w:pPr>
      <w:r>
        <w:rPr/>
        <w:t xml:space="preserve">(1) "Digital audio works" means works that result from the fixation of a series of musical, spoken, or other sounds, including ringtones.</w:t>
      </w:r>
    </w:p>
    <w:p>
      <w:pPr>
        <w:spacing w:before="0" w:after="0" w:line="408" w:lineRule="exact"/>
        <w:ind w:left="0" w:right="0" w:firstLine="576"/>
        <w:jc w:val="left"/>
      </w:pPr>
      <w:r>
        <w:rPr/>
        <w:t xml:space="preserve">(2) "Digital audiovisual works" means a series of related images which, when shown in succession, impart an impression of motion, together with accompanying sounds, if any.</w:t>
      </w:r>
    </w:p>
    <w:p>
      <w:pPr>
        <w:spacing w:before="0" w:after="0" w:line="408" w:lineRule="exact"/>
        <w:ind w:left="0" w:right="0" w:firstLine="576"/>
        <w:jc w:val="left"/>
      </w:pPr>
      <w:r>
        <w:rPr/>
        <w:t xml:space="preserve">(3)(a) "Digital automated service," except as provided in (b) of this subsection (3), means any service transferred electronically that uses one or more software applications.</w:t>
      </w:r>
    </w:p>
    <w:p>
      <w:pPr>
        <w:spacing w:before="0" w:after="0" w:line="408" w:lineRule="exact"/>
        <w:ind w:left="0" w:right="0" w:firstLine="576"/>
        <w:jc w:val="left"/>
      </w:pPr>
      <w:r>
        <w:rPr/>
        <w:t xml:space="preserve">(b) "Digital automated service" does not include:</w:t>
      </w:r>
    </w:p>
    <w:p>
      <w:pPr>
        <w:spacing w:before="0" w:after="0" w:line="408" w:lineRule="exact"/>
        <w:ind w:left="0" w:right="0" w:firstLine="576"/>
        <w:jc w:val="left"/>
      </w:pPr>
      <w:r>
        <w:rPr/>
        <w:t xml:space="preserve">(i) Any service that primarily involves the application of human effort by the seller, and the human effort originated after the customer requested the service;</w:t>
      </w:r>
    </w:p>
    <w:p>
      <w:pPr>
        <w:spacing w:before="0" w:after="0" w:line="408" w:lineRule="exact"/>
        <w:ind w:left="0" w:right="0" w:firstLine="576"/>
        <w:jc w:val="left"/>
      </w:pPr>
      <w:r>
        <w:rPr/>
        <w:t xml:space="preserve">(ii) The loaning or transferring of money or the purchase, sale, or transfer of financial instruments. For purposes of this subsection (3)(b)(ii), "financial instruments" include cash, accounts receivable and payable, loans and notes receivable and payable, debt securities, equity securities, as well as derivative contracts such as forward contracts, swap contracts, and options;</w:t>
      </w:r>
    </w:p>
    <w:p>
      <w:pPr>
        <w:spacing w:before="0" w:after="0" w:line="408" w:lineRule="exact"/>
        <w:ind w:left="0" w:right="0" w:firstLine="576"/>
        <w:jc w:val="left"/>
      </w:pPr>
      <w:r>
        <w:rPr/>
        <w:t xml:space="preserve">(iii) Dispensing cash or other physical items from a machine;</w:t>
      </w:r>
    </w:p>
    <w:p>
      <w:pPr>
        <w:spacing w:before="0" w:after="0" w:line="408" w:lineRule="exact"/>
        <w:ind w:left="0" w:right="0" w:firstLine="576"/>
        <w:jc w:val="left"/>
      </w:pPr>
      <w:r>
        <w:rPr/>
        <w:t xml:space="preserve">(iv) Payment processing services;</w:t>
      </w:r>
    </w:p>
    <w:p>
      <w:pPr>
        <w:spacing w:before="0" w:after="0" w:line="408" w:lineRule="exact"/>
        <w:ind w:left="0" w:right="0" w:firstLine="576"/>
        <w:jc w:val="left"/>
      </w:pPr>
      <w:r>
        <w:rPr/>
        <w:t xml:space="preserve">(v) Parimutuel wagering and handicapping contests as authorized by chapter 67.16 RCW;</w:t>
      </w:r>
    </w:p>
    <w:p>
      <w:pPr>
        <w:spacing w:before="0" w:after="0" w:line="408" w:lineRule="exact"/>
        <w:ind w:left="0" w:right="0" w:firstLine="576"/>
        <w:jc w:val="left"/>
      </w:pPr>
      <w:r>
        <w:rPr/>
        <w:t xml:space="preserve">(vi) Telecommunications services and ancillary services as those terms are defined in RCW 82.04.065;</w:t>
      </w:r>
    </w:p>
    <w:p>
      <w:pPr>
        <w:spacing w:before="0" w:after="0" w:line="408" w:lineRule="exact"/>
        <w:ind w:left="0" w:right="0" w:firstLine="576"/>
        <w:jc w:val="left"/>
      </w:pPr>
      <w:r>
        <w:rPr/>
        <w:t xml:space="preserve">(vii) The internet and internet access as those terms are defined in RCW 82.04.297;</w:t>
      </w:r>
    </w:p>
    <w:p>
      <w:pPr>
        <w:spacing w:before="0" w:after="0" w:line="408" w:lineRule="exact"/>
        <w:ind w:left="0" w:right="0" w:firstLine="576"/>
        <w:jc w:val="left"/>
      </w:pPr>
      <w:r>
        <w:rPr/>
        <w:t xml:space="preserve">(viii) The service described in RCW 82.04.050(6)(c);</w:t>
      </w:r>
    </w:p>
    <w:p>
      <w:pPr>
        <w:spacing w:before="0" w:after="0" w:line="408" w:lineRule="exact"/>
        <w:ind w:left="0" w:right="0" w:firstLine="576"/>
        <w:jc w:val="left"/>
      </w:pPr>
      <w:r>
        <w:rPr/>
        <w:t xml:space="preserve">(ix) Online educational programs provided by a:</w:t>
      </w:r>
    </w:p>
    <w:p>
      <w:pPr>
        <w:spacing w:before="0" w:after="0" w:line="408" w:lineRule="exact"/>
        <w:ind w:left="0" w:right="0" w:firstLine="576"/>
        <w:jc w:val="left"/>
      </w:pPr>
      <w:r>
        <w:rPr/>
        <w:t xml:space="preserve">(A) Public or private elementary or secondary school; or</w:t>
      </w:r>
    </w:p>
    <w:p>
      <w:pPr>
        <w:spacing w:before="0" w:after="0" w:line="408" w:lineRule="exact"/>
        <w:ind w:left="0" w:right="0" w:firstLine="576"/>
        <w:jc w:val="left"/>
      </w:pPr>
      <w:r>
        <w:rPr/>
        <w:t xml:space="preserve">(B) An institution of higher education as defined in sections 1001 or 1002 of the federal higher education act of 1965 (Title 20 U.S.C. Secs. 1001 and 1002), as existing on July 1, 2009. For purposes of this subsection (3)(b)(ix)(B), an online educational program must be encompassed within the institution's accreditation;</w:t>
      </w:r>
    </w:p>
    <w:p>
      <w:pPr>
        <w:spacing w:before="0" w:after="0" w:line="408" w:lineRule="exact"/>
        <w:ind w:left="0" w:right="0" w:firstLine="576"/>
        <w:jc w:val="left"/>
      </w:pPr>
      <w:r>
        <w:rPr/>
        <w:t xml:space="preserve">(x) Live presentations, such as lectures, seminars, workshops, or courses, where participants are connected to other participants via the internet or telecommunications equipment, which allows audience members and the presenter or instructor to give, receive, and discuss information with each other in real time;</w:t>
      </w:r>
    </w:p>
    <w:p>
      <w:pPr>
        <w:spacing w:before="0" w:after="0" w:line="408" w:lineRule="exact"/>
        <w:ind w:left="0" w:right="0" w:firstLine="576"/>
        <w:jc w:val="left"/>
      </w:pPr>
      <w:r>
        <w:rPr/>
        <w:t xml:space="preserve">(xi) Travel agent services, including online travel services, and automated systems used by travel agents to book reservations;</w:t>
      </w:r>
    </w:p>
    <w:p>
      <w:pPr>
        <w:spacing w:before="0" w:after="0" w:line="408" w:lineRule="exact"/>
        <w:ind w:left="0" w:right="0" w:firstLine="576"/>
        <w:jc w:val="left"/>
      </w:pPr>
      <w:r>
        <w:rPr/>
        <w:t xml:space="preserve">(xii)</w:t>
      </w:r>
      <w:r>
        <w:t>((</w:t>
      </w:r>
      <w:r>
        <w:rPr>
          <w:strike/>
        </w:rPr>
        <w:t xml:space="preserve">(A) A service that allows the person receiving the service to make online sales of products or services, digital or otherwise, using either: (I) The service provider's website; or (II) the service recipient's website, but only when the service provider's technology is used in creating or hosting the service recipient's website or is used in processing orders from customers using the service recipient's website.</w:t>
      </w:r>
    </w:p>
    <w:p>
      <w:pPr>
        <w:spacing w:before="0" w:after="0" w:line="408" w:lineRule="exact"/>
        <w:ind w:left="0" w:right="0" w:firstLine="576"/>
        <w:jc w:val="left"/>
      </w:pPr>
      <w:r>
        <w:rPr>
          <w:strike/>
        </w:rPr>
        <w:t xml:space="preserve">(B) The service described in this subsection (3)(b)(xii) does not include the underlying sale of the products or services, digital or otherwise, by the person receiving the service;</w:t>
      </w:r>
    </w:p>
    <w:p>
      <w:pPr>
        <w:spacing w:before="0" w:after="0" w:line="408" w:lineRule="exact"/>
        <w:ind w:left="0" w:right="0" w:firstLine="576"/>
        <w:jc w:val="left"/>
      </w:pPr>
      <w:r>
        <w:rPr>
          <w:strike/>
        </w:rPr>
        <w:t xml:space="preserve">(xiii) Advertising services. For purposes of this subsection (3)(b)(xiii), "advertising services" means all services directly related to the creation, preparation, production, or the dissemination of advertisements. Advertising services include layout, art direction, graphic design, mechanical preparation, production supervision, placement, and rendering advice to a client concerning the best methods of advertising that client's products or services. Advertising services also include online referrals, search engine marketing and lead generation optimization, web campaign planning, the acquisition of advertising space in the internet media, and the monitoring and evaluation of website traffic for purposes of determining the effectiveness of an advertising campaign. Advertising services do not include web hosting services and domain name registration;</w:t>
      </w:r>
    </w:p>
    <w:p>
      <w:pPr>
        <w:spacing w:before="0" w:after="0" w:line="408" w:lineRule="exact"/>
        <w:ind w:left="0" w:right="0" w:firstLine="576"/>
        <w:jc w:val="left"/>
      </w:pPr>
      <w:r>
        <w:rPr>
          <w:strike/>
        </w:rPr>
        <w:t xml:space="preserve">(xiv) The mere storage of digital products, digital codes, computer software, or master copies of software. This exclusion from the definition of digital automated services includes providing space on a server for web hosting or the backing up of data or other information;</w:t>
      </w:r>
    </w:p>
    <w:p>
      <w:pPr>
        <w:spacing w:before="0" w:after="0" w:line="408" w:lineRule="exact"/>
        <w:ind w:left="0" w:right="0" w:firstLine="576"/>
        <w:jc w:val="left"/>
      </w:pPr>
      <w:r>
        <w:rPr>
          <w:strike/>
        </w:rPr>
        <w:t xml:space="preserve">(xv)</w:t>
      </w:r>
      <w:r>
        <w:t>))</w:t>
      </w:r>
      <w:r>
        <w:rPr/>
        <w:t xml:space="preserve"> Data processing services. For purposes of this subsection (3)(b)</w:t>
      </w:r>
      <w:r>
        <w:t>((</w:t>
      </w:r>
      <w:r>
        <w:rPr>
          <w:strike/>
        </w:rPr>
        <w:t xml:space="preserve">(xv)</w:t>
      </w:r>
      <w:r>
        <w:t>))</w:t>
      </w:r>
      <w:r>
        <w:rPr/>
        <w:t xml:space="preserve"> </w:t>
      </w:r>
      <w:r>
        <w:rPr>
          <w:u w:val="single"/>
        </w:rPr>
        <w:t xml:space="preserve">(xii)</w:t>
      </w:r>
      <w:r>
        <w:rPr/>
        <w:t xml:space="preserve">, "data processing service" means a primarily automated service provided to a business or other organization where the primary object of the service is the systematic performance of operations by the service provider on data supplied in whole or in part by the customer to extract the required information in an appropriate form or to convert the data to usable information. Data processing services include check processing, image processing, form processing, survey processing, payroll processing, claim processing, and similar activities. Data processing does not include the service described in RCW 82.04.050(6)(c); and</w:t>
      </w:r>
    </w:p>
    <w:p>
      <w:pPr>
        <w:spacing w:before="0" w:after="0" w:line="408" w:lineRule="exact"/>
        <w:ind w:left="0" w:right="0" w:firstLine="576"/>
        <w:jc w:val="left"/>
      </w:pPr>
      <w:r>
        <w:t>((</w:t>
      </w:r>
      <w:r>
        <w:rPr>
          <w:strike/>
        </w:rPr>
        <w:t xml:space="preserve">(xvi)</w:t>
      </w:r>
      <w:r>
        <w:t>))</w:t>
      </w:r>
      <w:r>
        <w:rPr/>
        <w:t xml:space="preserve"> </w:t>
      </w:r>
      <w:r>
        <w:rPr>
          <w:u w:val="single"/>
        </w:rPr>
        <w:t xml:space="preserve">(xiii)</w:t>
      </w:r>
      <w:r>
        <w:rPr/>
        <w:t xml:space="preserve"> Digital goods.</w:t>
      </w:r>
    </w:p>
    <w:p>
      <w:pPr>
        <w:spacing w:before="0" w:after="0" w:line="408" w:lineRule="exact"/>
        <w:ind w:left="0" w:right="0" w:firstLine="576"/>
        <w:jc w:val="left"/>
      </w:pPr>
      <w:r>
        <w:rPr>
          <w:u w:val="single"/>
        </w:rPr>
        <w:t xml:space="preserve">(c) "Digital automated service" includes:</w:t>
      </w:r>
    </w:p>
    <w:p>
      <w:pPr>
        <w:spacing w:before="0" w:after="0" w:line="408" w:lineRule="exact"/>
        <w:ind w:left="0" w:right="0" w:firstLine="576"/>
        <w:jc w:val="left"/>
      </w:pPr>
      <w:r>
        <w:rPr>
          <w:u w:val="single"/>
        </w:rPr>
        <w:t xml:space="preserve">(i)(A) Digital marketplace services that allow the person receiving the service to make online sales of products or services, digital or otherwise, using either: (I) The service provider's website; or (II) the service recipient's website, but only when the service provider's technology is used in creating or hosting the service recipient's website or is used in processing orders from customers using the service recipient's website.</w:t>
      </w:r>
    </w:p>
    <w:p>
      <w:pPr>
        <w:spacing w:before="0" w:after="0" w:line="408" w:lineRule="exact"/>
        <w:ind w:left="0" w:right="0" w:firstLine="576"/>
        <w:jc w:val="left"/>
      </w:pPr>
      <w:r>
        <w:rPr>
          <w:u w:val="single"/>
        </w:rPr>
        <w:t xml:space="preserve">(B) The service described in this subsection (3)(c) does not include the underlying sale of the products or services, digital or otherwise, by the person receiving the service;</w:t>
      </w:r>
    </w:p>
    <w:p>
      <w:pPr>
        <w:spacing w:before="0" w:after="0" w:line="408" w:lineRule="exact"/>
        <w:ind w:left="0" w:right="0" w:firstLine="576"/>
        <w:jc w:val="left"/>
      </w:pPr>
      <w:r>
        <w:rPr>
          <w:u w:val="single"/>
        </w:rPr>
        <w:t xml:space="preserve">(ii) Advertising services. For purposes of this subsection (3)(c)(ii), "advertising services" means all services directly related to the creation, preparation, production, or the dissemination of advertisements. "Advertising services" includes layout, art direction, graphic design, mechanical preparation, production supervision, placement, and rendering advice to a client concerning the best methods of advertising that client's products or services. "Advertising services" also includes online referrals, search engine marketing and lead generation optimization, web campaign planning, the acquisition of advertising space in the internet media, and the monitoring and evaluation of website traffic for purposes of determining the effectiveness of an advertising campaign. "Advertising services" does not include web hosting services and domain name registration; and</w:t>
      </w:r>
    </w:p>
    <w:p>
      <w:pPr>
        <w:spacing w:before="0" w:after="0" w:line="408" w:lineRule="exact"/>
        <w:ind w:left="0" w:right="0" w:firstLine="576"/>
        <w:jc w:val="left"/>
      </w:pPr>
      <w:r>
        <w:rPr>
          <w:u w:val="single"/>
        </w:rPr>
        <w:t xml:space="preserve">(iii) The mere storage of digital products, digital codes, computer software, or master copies of software, including providing space on a server for web hosting or the backing up of data or other information.</w:t>
      </w:r>
    </w:p>
    <w:p>
      <w:pPr>
        <w:spacing w:before="0" w:after="0" w:line="408" w:lineRule="exact"/>
        <w:ind w:left="0" w:right="0" w:firstLine="576"/>
        <w:jc w:val="left"/>
      </w:pPr>
      <w:r>
        <w:rPr/>
        <w:t xml:space="preserve">(4) "Digital books" means works that are generally recognized in the ordinary and usual sense as books.</w:t>
      </w:r>
    </w:p>
    <w:p>
      <w:pPr>
        <w:spacing w:before="0" w:after="0" w:line="408" w:lineRule="exact"/>
        <w:ind w:left="0" w:right="0" w:firstLine="576"/>
        <w:jc w:val="left"/>
      </w:pPr>
      <w:r>
        <w:rPr/>
        <w:t xml:space="preserve">(5) "Digital code" means a code that provides a purchaser with the right to obtain one or more digital products, if all of the digital products to be obtained through the use of the code have the same sales and use tax treatment. "Digital code" does not include a code that represents a stored monetary value that is deducted from a total as it is used by the purchaser. "Digital code" also does not include a code that represents a redeemable card, gift card, or gift certificate that entitles the holder to select digital products of an indicated cash value. A digital code may be obtained by any means, including email or by tangible means regardless of its designation as song code, video code, book code, or some other term.</w:t>
      </w:r>
    </w:p>
    <w:p>
      <w:pPr>
        <w:spacing w:before="0" w:after="0" w:line="408" w:lineRule="exact"/>
        <w:ind w:left="0" w:right="0" w:firstLine="576"/>
        <w:jc w:val="left"/>
      </w:pPr>
      <w:r>
        <w:rPr/>
        <w:t xml:space="preserve">(6)(a) "Digital goods," except as provided in (b) of this subsection (6), means sounds, images, data, facts, or information, or any combination thereof, transferred electronically, including, but not limited to, specified digital products and other products transferred electronically not included within the definition of specified digital products.</w:t>
      </w:r>
    </w:p>
    <w:p>
      <w:pPr>
        <w:spacing w:before="0" w:after="0" w:line="408" w:lineRule="exact"/>
        <w:ind w:left="0" w:right="0" w:firstLine="576"/>
        <w:jc w:val="left"/>
      </w:pPr>
      <w:r>
        <w:rPr/>
        <w:t xml:space="preserve">(b) The term "digital goods" does not include:</w:t>
      </w:r>
    </w:p>
    <w:p>
      <w:pPr>
        <w:spacing w:before="0" w:after="0" w:line="408" w:lineRule="exact"/>
        <w:ind w:left="0" w:right="0" w:firstLine="576"/>
        <w:jc w:val="left"/>
      </w:pPr>
      <w:r>
        <w:rPr/>
        <w:t xml:space="preserve">(i) Telecommunications services and ancillary services as those terms are defined in RCW 82.04.065;</w:t>
      </w:r>
    </w:p>
    <w:p>
      <w:pPr>
        <w:spacing w:before="0" w:after="0" w:line="408" w:lineRule="exact"/>
        <w:ind w:left="0" w:right="0" w:firstLine="576"/>
        <w:jc w:val="left"/>
      </w:pPr>
      <w:r>
        <w:rPr/>
        <w:t xml:space="preserve">(ii) Computer software as defined in RCW 82.04.215;</w:t>
      </w:r>
    </w:p>
    <w:p>
      <w:pPr>
        <w:spacing w:before="0" w:after="0" w:line="408" w:lineRule="exact"/>
        <w:ind w:left="0" w:right="0" w:firstLine="576"/>
        <w:jc w:val="left"/>
      </w:pPr>
      <w:r>
        <w:rPr/>
        <w:t xml:space="preserve">(iii) The internet and internet access as those terms are defined in RCW 82.04.297;</w:t>
      </w:r>
    </w:p>
    <w:p>
      <w:pPr>
        <w:spacing w:before="0" w:after="0" w:line="408" w:lineRule="exact"/>
        <w:ind w:left="0" w:right="0" w:firstLine="576"/>
        <w:jc w:val="left"/>
      </w:pPr>
      <w:r>
        <w:rPr/>
        <w:t xml:space="preserve">(iv)(A) Except as provided in (b)(iv)(B) of this subsection (6), the representation of a personal or professional service in electronic form, such as an electronic copy of an engineering report prepared by an engineer, where the service primarily involves the application of human effort by the service provider, and the human effort originated after the customer requested the service.</w:t>
      </w:r>
    </w:p>
    <w:p>
      <w:pPr>
        <w:spacing w:before="0" w:after="0" w:line="408" w:lineRule="exact"/>
        <w:ind w:left="0" w:right="0" w:firstLine="576"/>
        <w:jc w:val="left"/>
      </w:pPr>
      <w:r>
        <w:rPr/>
        <w:t xml:space="preserve">(B) The exclusion in (b)(iv)(A) of this subsection (6) does not apply to photographers in respect to amounts received for the taking of photographs that are transferred electronically to the customer, but only if the customer is an end user, as defined in RCW 82.04.190(11), of the photographs. Such amounts are considered to be for the sale of digital goods; and</w:t>
      </w:r>
    </w:p>
    <w:p>
      <w:pPr>
        <w:spacing w:before="0" w:after="0" w:line="408" w:lineRule="exact"/>
        <w:ind w:left="0" w:right="0" w:firstLine="576"/>
        <w:jc w:val="left"/>
      </w:pPr>
      <w:r>
        <w:rPr/>
        <w:t xml:space="preserve">(v) Services and activities excluded from the definition of digital automated services in subsection (3)(b)(i) through (xv) of this section and not otherwise described in (b)(i) through (iv) of this subsection (6).</w:t>
      </w:r>
    </w:p>
    <w:p>
      <w:pPr>
        <w:spacing w:before="0" w:after="0" w:line="408" w:lineRule="exact"/>
        <w:ind w:left="0" w:right="0" w:firstLine="576"/>
        <w:jc w:val="left"/>
      </w:pPr>
      <w:r>
        <w:rPr/>
        <w:t xml:space="preserve">(7) "Digital products" means digital goods and digital automated services.</w:t>
      </w:r>
    </w:p>
    <w:p>
      <w:pPr>
        <w:spacing w:before="0" w:after="0" w:line="408" w:lineRule="exact"/>
        <w:ind w:left="0" w:right="0" w:firstLine="576"/>
        <w:jc w:val="left"/>
      </w:pPr>
      <w:r>
        <w:rPr/>
        <w:t xml:space="preserve">(8) "Electronically transferred" or "transferred electronically" means obtained by the purchaser by means other than tangible storage media. It is not necessary that a copy of the product be physically transferred to the purchaser. So long as the purchaser may access the product, it will be considered to have been electronically transferred to the purchaser.</w:t>
      </w:r>
    </w:p>
    <w:p>
      <w:pPr>
        <w:spacing w:before="0" w:after="0" w:line="408" w:lineRule="exact"/>
        <w:ind w:left="0" w:right="0" w:firstLine="576"/>
        <w:jc w:val="left"/>
      </w:pPr>
      <w:r>
        <w:rPr/>
        <w:t xml:space="preserve">(9) "Specified digital products" means electronically transferred digital audiovisual works, digital audio works, and digital books.</w:t>
      </w:r>
    </w:p>
    <w:p>
      <w:pPr>
        <w:spacing w:before="0" w:after="0" w:line="408" w:lineRule="exact"/>
        <w:ind w:left="0" w:right="0" w:firstLine="576"/>
        <w:jc w:val="left"/>
      </w:pPr>
      <w:r>
        <w:rPr/>
        <w:t xml:space="preserve">(10) "Subscription radio services" means the sale of audio programming by a radio broadcaster as defined in RCW 82.08.0208, except as otherwise provided in this subsection. "Subscription radio services" does not include audio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t xml:space="preserve">(11) "Subscription television services" means the sale of video programming by a television broadcaster as defined in RCW 82.08.0208, except as otherwise provided in this subsection. "Subscription television services" does not include video programming that is sold on a pay-per-program basis or that allows the buyer to access a library of programs at any time for a specific charge for that service, but only if the seller is not subject to a franchise fee in this state under the authority of Title 47 U.S.C. Sec. 542(a) on the gross revenue derived from the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13 of this act take effect January 1, 2022."</w:t>
      </w:r>
    </w:p>
    <w:p>
      <w:pPr>
        <w:spacing w:before="0" w:after="0" w:line="408" w:lineRule="exact"/>
        <w:ind w:left="0" w:right="0" w:firstLine="576"/>
        <w:jc w:val="left"/>
      </w:pPr>
      <w:r>
        <w:rPr/>
        <w:t xml:space="preserve">Renumber the remaining section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(1) Creates the Rural Education and Advancement of Distressed Areas Grant Program (READ Grant Program) in the Department of Commerce. Provides that READ Grants may be provided to local governments, or entities who have entered into an agreement with a local government, to fund programs that bridge the digital divide through increasing broadband access and adoption. Provides that READ Grants may be awarded to assist in funding acquisition, installation, and construction of middle mile and last mile infrastructure that supports fiber broadband services and to assist in funding strategic planning for deploying broadband service in rural and distressed areas. Provides that availability of READ Grant amounts is subject to appropriation for that purpose. Provides that Commerce must evaluate applications using objective criteria established by the Statewide Broadband Office.</w:t>
      </w:r>
    </w:p>
    <w:p>
      <w:pPr>
        <w:spacing w:before="0" w:after="0" w:line="408" w:lineRule="exact"/>
        <w:ind w:left="0" w:right="0" w:firstLine="576"/>
        <w:jc w:val="left"/>
      </w:pPr>
      <w:r>
        <w:rPr/>
        <w:t xml:space="preserve">(2) Expands the sales and use taxes and business and occupation tax to apply to retail sales of custom computer software, digital marketplace services, advertising services, and digital storage and hosting.</w:t>
      </w:r>
    </w:p>
    <w:p>
      <w:pPr>
        <w:spacing w:before="0" w:after="0" w:line="408" w:lineRule="exact"/>
        <w:ind w:left="0" w:right="0" w:firstLine="576"/>
        <w:jc w:val="left"/>
      </w:pPr>
      <w:r>
        <w:rPr/>
        <w:t xml:space="preserve">(3) Creates the Rural Education and Advancement of Distressed Areas Account and provides that receipts from the expansion of taxes listed above are deposited into the account and expenditures for the READ Grant Program are made from the account.</w:t>
      </w:r>
    </w:p>
    <w:p>
      <w:pPr>
        <w:spacing w:before="0" w:after="0" w:line="408" w:lineRule="exact"/>
        <w:ind w:left="0" w:right="0" w:firstLine="576"/>
        <w:jc w:val="left"/>
      </w:pPr>
      <w:r>
        <w:rPr/>
        <w:t xml:space="preserve">(4) Provides a January 1, 2022, effective date for the provisions in the amendment.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7d65d502c34d01" /></Relationships>
</file>