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E4B92" w14:paraId="33ADB34E" w14:textId="7917BB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3802">
            <w:t>1486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38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380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3802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3802">
            <w:t>179</w:t>
          </w:r>
        </w:sdtContent>
      </w:sdt>
    </w:p>
    <w:p w:rsidR="00DF5D0E" w:rsidP="00B73E0A" w:rsidRDefault="00AA1230" w14:paraId="29C48962" w14:textId="45915F3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4B92" w14:paraId="73D74A77" w14:textId="7B651F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3802">
            <w:rPr>
              <w:b/>
              <w:u w:val="single"/>
            </w:rPr>
            <w:t>HB 1486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3802">
            <w:t>H AMD TO H AMD (H-2048.5/22)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793</w:t>
          </w:r>
        </w:sdtContent>
      </w:sdt>
    </w:p>
    <w:p w:rsidR="00DF5D0E" w:rsidP="00605C39" w:rsidRDefault="006E4B92" w14:paraId="2550BD94" w14:textId="19044C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380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3802" w14:paraId="2585A478" w14:textId="70ED0F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E3802" w:rsidP="00C8108C" w:rsidRDefault="00DE256E" w14:paraId="130350EF" w14:textId="2027325C">
      <w:pPr>
        <w:pStyle w:val="Page"/>
      </w:pPr>
      <w:bookmarkStart w:name="StartOfAmendmentBody" w:id="0"/>
      <w:bookmarkEnd w:id="0"/>
      <w:permStart w:edGrp="everyone" w:id="651321831"/>
      <w:r>
        <w:tab/>
      </w:r>
      <w:r w:rsidR="005E3802">
        <w:t xml:space="preserve">On page </w:t>
      </w:r>
      <w:r w:rsidR="00E37276">
        <w:t>5, line 26 of the striking amendment, after "resides</w:t>
      </w:r>
      <w:r w:rsidRPr="00E37276" w:rsidR="00E37276">
        <w:rPr>
          <w:u w:val="single"/>
        </w:rPr>
        <w:t>;</w:t>
      </w:r>
      <w:r w:rsidR="00E37276">
        <w:t>" strike "</w:t>
      </w:r>
      <w:r w:rsidRPr="00E37276" w:rsidR="00E37276">
        <w:rPr>
          <w:u w:val="single"/>
        </w:rPr>
        <w:t>or</w:t>
      </w:r>
      <w:r w:rsidR="00E37276">
        <w:t>"</w:t>
      </w:r>
    </w:p>
    <w:p w:rsidR="00E37276" w:rsidP="00E37276" w:rsidRDefault="00E37276" w14:paraId="1AC3C219" w14:textId="52633EF9">
      <w:pPr>
        <w:pStyle w:val="RCWSLText"/>
      </w:pPr>
    </w:p>
    <w:p w:rsidRPr="00E37276" w:rsidR="00E37276" w:rsidP="00E37276" w:rsidRDefault="00E37276" w14:paraId="4473ACD9" w14:textId="26EDE105">
      <w:pPr>
        <w:pStyle w:val="RCWSLText"/>
        <w:rPr>
          <w:u w:val="single"/>
        </w:rPr>
      </w:pPr>
      <w:r>
        <w:tab/>
        <w:t>On page 5, line 31 of the striking amendment, after "</w:t>
      </w:r>
      <w:r w:rsidRPr="007046CD">
        <w:rPr>
          <w:u w:val="single"/>
        </w:rPr>
        <w:t>terminated</w:t>
      </w:r>
      <w:r>
        <w:t>" insert "</w:t>
      </w:r>
      <w:r w:rsidRPr="00E37276">
        <w:rPr>
          <w:u w:val="single"/>
        </w:rPr>
        <w:t>; or</w:t>
      </w:r>
    </w:p>
    <w:p w:rsidR="00E37276" w:rsidP="00E37276" w:rsidRDefault="00E37276" w14:paraId="0EDE47F9" w14:textId="17F57AD0">
      <w:pPr>
        <w:pStyle w:val="RCWSLText"/>
      </w:pPr>
      <w:r w:rsidRPr="00E37276">
        <w:tab/>
      </w:r>
      <w:r w:rsidRPr="00E37276">
        <w:rPr>
          <w:u w:val="single"/>
        </w:rPr>
        <w:t>(xiv) The claimant left work to protect the claimant's decision to not receive a vaccine, in opposition to the employer's policy, requirement, or condition of employment with respect to that vaccine</w:t>
      </w:r>
      <w:r>
        <w:t>"</w:t>
      </w:r>
    </w:p>
    <w:p w:rsidR="00E37276" w:rsidP="00E37276" w:rsidRDefault="00E37276" w14:paraId="3F754A24" w14:textId="11AA12FC">
      <w:pPr>
        <w:pStyle w:val="RCWSLText"/>
      </w:pPr>
    </w:p>
    <w:p w:rsidR="00E37276" w:rsidP="00E37276" w:rsidRDefault="00E37276" w14:paraId="70AC395F" w14:textId="77777777">
      <w:pPr>
        <w:pStyle w:val="Page"/>
      </w:pPr>
      <w:r>
        <w:tab/>
        <w:t>On page 10, line 26 of the striking amendment, after "resides</w:t>
      </w:r>
      <w:r w:rsidRPr="00E37276">
        <w:rPr>
          <w:u w:val="single"/>
        </w:rPr>
        <w:t>;</w:t>
      </w:r>
      <w:r>
        <w:t>" strike "</w:t>
      </w:r>
      <w:r w:rsidRPr="00E37276">
        <w:rPr>
          <w:u w:val="single"/>
        </w:rPr>
        <w:t>or</w:t>
      </w:r>
      <w:r>
        <w:t>"</w:t>
      </w:r>
    </w:p>
    <w:p w:rsidR="00E37276" w:rsidP="00E37276" w:rsidRDefault="00E37276" w14:paraId="1A21D432" w14:textId="77777777">
      <w:pPr>
        <w:pStyle w:val="RCWSLText"/>
      </w:pPr>
    </w:p>
    <w:p w:rsidRPr="00E37276" w:rsidR="00E37276" w:rsidP="00E37276" w:rsidRDefault="00E37276" w14:paraId="1ED63E2F" w14:textId="5BCF80E6">
      <w:pPr>
        <w:pStyle w:val="RCWSLText"/>
        <w:rPr>
          <w:u w:val="single"/>
        </w:rPr>
      </w:pPr>
      <w:r>
        <w:tab/>
        <w:t xml:space="preserve">On page </w:t>
      </w:r>
      <w:r w:rsidR="007046CD">
        <w:t>10</w:t>
      </w:r>
      <w:r>
        <w:t>, line 31 of the striking amendment, after "</w:t>
      </w:r>
      <w:r w:rsidRPr="007046CD">
        <w:rPr>
          <w:u w:val="single"/>
        </w:rPr>
        <w:t>terminated</w:t>
      </w:r>
      <w:r>
        <w:t>" insert "</w:t>
      </w:r>
      <w:r w:rsidRPr="00E37276">
        <w:rPr>
          <w:u w:val="single"/>
        </w:rPr>
        <w:t>; or</w:t>
      </w:r>
    </w:p>
    <w:p w:rsidR="00E37276" w:rsidP="00E37276" w:rsidRDefault="00E37276" w14:paraId="1C1C5782" w14:textId="77777777">
      <w:pPr>
        <w:pStyle w:val="RCWSLText"/>
      </w:pPr>
      <w:r w:rsidRPr="00E37276">
        <w:tab/>
      </w:r>
      <w:r w:rsidRPr="00E37276">
        <w:rPr>
          <w:u w:val="single"/>
        </w:rPr>
        <w:t>(xiv) The claimant left work to protect the claimant's decision to not receive a vaccine, in opposition to the employer's policy, requirement, or condition of employment with respect to that vaccine</w:t>
      </w:r>
      <w:r>
        <w:t>"</w:t>
      </w:r>
    </w:p>
    <w:p w:rsidRPr="00E37276" w:rsidR="00E37276" w:rsidP="00E37276" w:rsidRDefault="00E37276" w14:paraId="44A70119" w14:textId="0655E62E">
      <w:pPr>
        <w:pStyle w:val="RCWSLText"/>
      </w:pPr>
      <w:r>
        <w:t xml:space="preserve"> </w:t>
      </w:r>
    </w:p>
    <w:p w:rsidR="00DF5D0E" w:rsidP="005E3802" w:rsidRDefault="00DF5D0E" w14:paraId="2C4FB44D" w14:textId="6A29ABD1">
      <w:pPr>
        <w:suppressLineNumbers/>
        <w:rPr>
          <w:spacing w:val="-3"/>
        </w:rPr>
      </w:pPr>
    </w:p>
    <w:p w:rsidRPr="005E3802" w:rsidR="00E37276" w:rsidP="005E3802" w:rsidRDefault="00E37276" w14:paraId="5BB15FF8" w14:textId="77777777">
      <w:pPr>
        <w:suppressLineNumbers/>
        <w:rPr>
          <w:spacing w:val="-3"/>
        </w:rPr>
      </w:pPr>
    </w:p>
    <w:permEnd w:id="651321831"/>
    <w:p w:rsidR="00ED2EEB" w:rsidP="005E3802" w:rsidRDefault="00ED2EEB" w14:paraId="0144A3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3683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7C6A9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E3802" w:rsidRDefault="00D659AC" w14:paraId="413905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E3802" w:rsidRDefault="0096303F" w14:paraId="439F9077" w14:textId="4AED14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046CD">
                  <w:t>Allows an employee to quit for good cause and remain eligible for unemployment benefits where the employee left due to a vaccine policy, requirement, o</w:t>
                </w:r>
                <w:r w:rsidR="00AE4F18">
                  <w:t>r</w:t>
                </w:r>
                <w:r w:rsidR="007046CD">
                  <w:t xml:space="preserve"> condition of employment.   </w:t>
                </w:r>
              </w:p>
              <w:p w:rsidRPr="007D1589" w:rsidR="001B4E53" w:rsidP="005E3802" w:rsidRDefault="001B4E53" w14:paraId="5B75FD1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3683712"/>
    </w:tbl>
    <w:p w:rsidR="00DF5D0E" w:rsidP="005E3802" w:rsidRDefault="00DF5D0E" w14:paraId="38115ADA" w14:textId="77777777">
      <w:pPr>
        <w:pStyle w:val="BillEnd"/>
        <w:suppressLineNumbers/>
      </w:pPr>
    </w:p>
    <w:p w:rsidR="00DF5D0E" w:rsidP="005E3802" w:rsidRDefault="00DE256E" w14:paraId="0CD721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E3802" w:rsidRDefault="00AB682C" w14:paraId="3433EAC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F510" w14:textId="77777777" w:rsidR="005E3802" w:rsidRDefault="005E3802" w:rsidP="00DF5D0E">
      <w:r>
        <w:separator/>
      </w:r>
    </w:p>
  </w:endnote>
  <w:endnote w:type="continuationSeparator" w:id="0">
    <w:p w14:paraId="7551E893" w14:textId="77777777" w:rsidR="005E3802" w:rsidRDefault="005E38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0A0" w:rsidRDefault="004370A0" w14:paraId="38B58C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E4B92" w14:paraId="6069F782" w14:textId="34079C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3802">
      <w:t>1486 AMH KLIP SMIL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E4B92" w14:paraId="10B2210B" w14:textId="371981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5080">
      <w:t>1486 AMH KLIP SMIL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0CFD" w14:textId="77777777" w:rsidR="005E3802" w:rsidRDefault="005E3802" w:rsidP="00DF5D0E">
      <w:r>
        <w:separator/>
      </w:r>
    </w:p>
  </w:footnote>
  <w:footnote w:type="continuationSeparator" w:id="0">
    <w:p w14:paraId="644A0800" w14:textId="77777777" w:rsidR="005E3802" w:rsidRDefault="005E38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DCD2" w14:textId="77777777" w:rsidR="004370A0" w:rsidRDefault="00437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1B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9C7FF" wp14:editId="60BA4AB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02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CAA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81C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051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642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4E6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AA1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82D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CAD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C96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F93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508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00E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C0F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3EF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47C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9E9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5D7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B27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F5A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9F5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E04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283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B2B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EDF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5DB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092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4D3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37E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324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494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73F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85A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E37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C7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C102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CAA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81C8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0510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6420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4E65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AA12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82DF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CAD1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C963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F93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508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00E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C0F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3EF4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47C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9E9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5D7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B27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F5A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9F5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E04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283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B2B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EDF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5DB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092E9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4D36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37E3F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3249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494F4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73FB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85AA4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E37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0F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D045F6" wp14:editId="0218CA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64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8EB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410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3C1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159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A14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F38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894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600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AA3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E24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245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FBC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928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C03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CCD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568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7FC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5BD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A30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EF3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4EB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C06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71A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BA43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C89B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F680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045F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9664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8EB1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410A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3C1C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1592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A145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F386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894D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6004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AA3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E249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245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FBC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928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C035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CCD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568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7FC2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5BD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A304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EF3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4EB6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C06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71A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BA43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C89B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F680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70A0"/>
    <w:rsid w:val="00492DDC"/>
    <w:rsid w:val="004C6615"/>
    <w:rsid w:val="005115F9"/>
    <w:rsid w:val="00523C5A"/>
    <w:rsid w:val="005E3802"/>
    <w:rsid w:val="005E69C3"/>
    <w:rsid w:val="00605C39"/>
    <w:rsid w:val="006841E6"/>
    <w:rsid w:val="006E4B92"/>
    <w:rsid w:val="006F7027"/>
    <w:rsid w:val="007046CD"/>
    <w:rsid w:val="007049E4"/>
    <w:rsid w:val="0072335D"/>
    <w:rsid w:val="0072541D"/>
    <w:rsid w:val="00757317"/>
    <w:rsid w:val="007769AF"/>
    <w:rsid w:val="007D1589"/>
    <w:rsid w:val="007D35D4"/>
    <w:rsid w:val="00815080"/>
    <w:rsid w:val="0083184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F1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727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627F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1486</BillDocName>
  <AmendType>AMH</AmendType>
  <SponsorAcronym>KLIP</SponsorAcronym>
  <DrafterAcronym>SMIL</DrafterAcronym>
  <DraftNumber>179</DraftNumber>
  <ReferenceNumber>HB 1486</ReferenceNumber>
  <Floor>H AMD TO H AMD (H-2048.5/22)</Floor>
  <AmendmentNumber> 793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177</Words>
  <Characters>892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1486 AMH KLIP SMIL 179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1486 AMH KLIP SMIL 179</dc:title>
  <dc:creator>Lily Smith</dc:creator>
  <cp:lastModifiedBy>Smith, Lily</cp:lastModifiedBy>
  <cp:revision>7</cp:revision>
  <dcterms:created xsi:type="dcterms:W3CDTF">2022-01-26T23:45:00Z</dcterms:created>
  <dcterms:modified xsi:type="dcterms:W3CDTF">2022-01-27T00:20:00Z</dcterms:modified>
</cp:coreProperties>
</file>