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85452" w14:paraId="0153C19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1510">
            <w:t>1616-S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151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1510">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1510">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1510">
            <w:t>103</w:t>
          </w:r>
        </w:sdtContent>
      </w:sdt>
    </w:p>
    <w:p w:rsidR="00DF5D0E" w:rsidP="00B73E0A" w:rsidRDefault="00AA1230" w14:paraId="0535E4EB" w14:textId="77777777">
      <w:pPr>
        <w:pStyle w:val="OfferedBy"/>
        <w:spacing w:after="120"/>
      </w:pPr>
      <w:r>
        <w:tab/>
      </w:r>
      <w:r>
        <w:tab/>
      </w:r>
      <w:r>
        <w:tab/>
      </w:r>
    </w:p>
    <w:p w:rsidR="00DF5D0E" w:rsidRDefault="00685452" w14:paraId="7F9BCDE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1510">
            <w:rPr>
              <w:b/>
              <w:u w:val="single"/>
            </w:rPr>
            <w:t>SHB 1616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151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786</w:t>
          </w:r>
        </w:sdtContent>
      </w:sdt>
    </w:p>
    <w:p w:rsidR="00DF5D0E" w:rsidP="00605C39" w:rsidRDefault="00685452" w14:paraId="17372E0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1510">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1510" w14:paraId="3AECCC88" w14:textId="77777777">
          <w:pPr>
            <w:spacing w:after="400" w:line="408" w:lineRule="exact"/>
            <w:jc w:val="right"/>
            <w:rPr>
              <w:b/>
              <w:bCs/>
            </w:rPr>
          </w:pPr>
          <w:r>
            <w:rPr>
              <w:b/>
              <w:bCs/>
            </w:rPr>
            <w:t xml:space="preserve">NOT ADOPTED 02/02/2022</w:t>
          </w:r>
        </w:p>
      </w:sdtContent>
    </w:sdt>
    <w:p w:rsidR="00563C8A" w:rsidP="00563C8A" w:rsidRDefault="00DE256E" w14:paraId="2EA94A7A" w14:textId="438CD4E9">
      <w:pPr>
        <w:pStyle w:val="Page"/>
      </w:pPr>
      <w:bookmarkStart w:name="StartOfAmendmentBody" w:id="0"/>
      <w:bookmarkEnd w:id="0"/>
      <w:permStart w:edGrp="everyone" w:id="432488662"/>
      <w:r>
        <w:tab/>
      </w:r>
      <w:r w:rsidR="007A1510">
        <w:t xml:space="preserve">On page </w:t>
      </w:r>
      <w:r w:rsidR="00563C8A">
        <w:t>4, line 3, after "</w:t>
      </w:r>
      <w:r w:rsidR="00563C8A">
        <w:rPr>
          <w:u w:val="single"/>
        </w:rPr>
        <w:t>(a)</w:t>
      </w:r>
      <w:r w:rsidR="00563C8A">
        <w:t>" strike "</w:t>
      </w:r>
      <w:r w:rsidR="00563C8A">
        <w:rPr>
          <w:u w:val="single"/>
        </w:rPr>
        <w:t>At</w:t>
      </w:r>
      <w:r w:rsidR="00563C8A">
        <w:t>" and insert "</w:t>
      </w:r>
      <w:r w:rsidR="00563C8A">
        <w:rPr>
          <w:u w:val="single"/>
        </w:rPr>
        <w:t>Unless the hospital is a critical access hospital, at</w:t>
      </w:r>
      <w:r w:rsidR="00563C8A">
        <w:t>"</w:t>
      </w:r>
    </w:p>
    <w:p w:rsidR="007E45C0" w:rsidP="007E45C0" w:rsidRDefault="007E45C0" w14:paraId="0CD0C15E" w14:textId="5AD40DAE">
      <w:pPr>
        <w:pStyle w:val="RCWSLText"/>
      </w:pPr>
    </w:p>
    <w:p w:rsidRPr="007E45C0" w:rsidR="007E45C0" w:rsidP="007E45C0" w:rsidRDefault="007E45C0" w14:paraId="141DB809" w14:textId="5975ED1A">
      <w:pPr>
        <w:pStyle w:val="RCWSLText"/>
      </w:pPr>
      <w:r>
        <w:tab/>
        <w:t>On page 4, line 20, after "</w:t>
      </w:r>
      <w:r>
        <w:rPr>
          <w:u w:val="single"/>
        </w:rPr>
        <w:t>pursuant to</w:t>
      </w:r>
      <w:r>
        <w:t>" strike "</w:t>
      </w:r>
      <w:r>
        <w:rPr>
          <w:u w:val="single"/>
        </w:rPr>
        <w:t>(c)</w:t>
      </w:r>
      <w:r>
        <w:t>" and insert "</w:t>
      </w:r>
      <w:r>
        <w:rPr>
          <w:u w:val="single"/>
        </w:rPr>
        <w:t>(d)</w:t>
      </w:r>
      <w:r>
        <w:t>"</w:t>
      </w:r>
    </w:p>
    <w:p w:rsidR="00563C8A" w:rsidP="00563C8A" w:rsidRDefault="00563C8A" w14:paraId="2F9B06DC" w14:textId="1C15DA16">
      <w:pPr>
        <w:pStyle w:val="Page"/>
      </w:pPr>
    </w:p>
    <w:p w:rsidR="007E45C0" w:rsidP="007E45C0" w:rsidRDefault="007E45C0" w14:paraId="0D5C3717" w14:textId="4A4792A4">
      <w:pPr>
        <w:pStyle w:val="RCWSLText"/>
      </w:pPr>
      <w:r>
        <w:tab/>
        <w:t>On page 4, line 26, after "</w:t>
      </w:r>
      <w:r>
        <w:rPr>
          <w:u w:val="single"/>
        </w:rPr>
        <w:t>pursuant to</w:t>
      </w:r>
      <w:r>
        <w:t>" strike "</w:t>
      </w:r>
      <w:r>
        <w:rPr>
          <w:u w:val="single"/>
        </w:rPr>
        <w:t>(c)</w:t>
      </w:r>
      <w:r>
        <w:t>" and insert "</w:t>
      </w:r>
      <w:r>
        <w:rPr>
          <w:u w:val="single"/>
        </w:rPr>
        <w:t>(d)</w:t>
      </w:r>
      <w:r>
        <w:t>"</w:t>
      </w:r>
    </w:p>
    <w:p w:rsidRPr="007E45C0" w:rsidR="007E45C0" w:rsidP="007E45C0" w:rsidRDefault="007E45C0" w14:paraId="3FEA71EF" w14:textId="77777777">
      <w:pPr>
        <w:pStyle w:val="RCWSLText"/>
      </w:pPr>
    </w:p>
    <w:p w:rsidR="00563C8A" w:rsidP="00563C8A" w:rsidRDefault="00563C8A" w14:paraId="6962E5E9" w14:textId="36D18C9F">
      <w:pPr>
        <w:pStyle w:val="Page"/>
      </w:pPr>
      <w:r>
        <w:tab/>
        <w:t>On page 4, line 27, after "</w:t>
      </w:r>
      <w:r>
        <w:rPr>
          <w:u w:val="single"/>
        </w:rPr>
        <w:t>(b)</w:t>
      </w:r>
      <w:r>
        <w:t>" strike "</w:t>
      </w:r>
      <w:r>
        <w:rPr>
          <w:u w:val="single"/>
        </w:rPr>
        <w:t>At</w:t>
      </w:r>
      <w:r>
        <w:t>" and insert "</w:t>
      </w:r>
      <w:r>
        <w:rPr>
          <w:u w:val="single"/>
        </w:rPr>
        <w:t>Unless the hospital is a critical access hospital, at</w:t>
      </w:r>
      <w:r>
        <w:t>"</w:t>
      </w:r>
    </w:p>
    <w:p w:rsidR="007E45C0" w:rsidP="007E45C0" w:rsidRDefault="007E45C0" w14:paraId="200C90F2" w14:textId="1D215DF2">
      <w:pPr>
        <w:pStyle w:val="RCWSLText"/>
      </w:pPr>
    </w:p>
    <w:p w:rsidR="007E45C0" w:rsidP="007E45C0" w:rsidRDefault="007E45C0" w14:paraId="241DD213" w14:textId="32ABE276">
      <w:pPr>
        <w:pStyle w:val="RCWSLText"/>
      </w:pPr>
      <w:r>
        <w:tab/>
        <w:t>On page 4, line 38, after "</w:t>
      </w:r>
      <w:r>
        <w:rPr>
          <w:u w:val="single"/>
        </w:rPr>
        <w:t>pursuant to</w:t>
      </w:r>
      <w:r>
        <w:t>" strike "</w:t>
      </w:r>
      <w:r>
        <w:rPr>
          <w:u w:val="single"/>
        </w:rPr>
        <w:t>(c)</w:t>
      </w:r>
      <w:r>
        <w:t>" and insert "</w:t>
      </w:r>
      <w:r>
        <w:rPr>
          <w:u w:val="single"/>
        </w:rPr>
        <w:t>(d)</w:t>
      </w:r>
      <w:r>
        <w:t>"</w:t>
      </w:r>
    </w:p>
    <w:p w:rsidR="007E45C0" w:rsidP="007E45C0" w:rsidRDefault="007E45C0" w14:paraId="071BA52F" w14:textId="4A9CA728">
      <w:pPr>
        <w:pStyle w:val="RCWSLText"/>
      </w:pPr>
    </w:p>
    <w:p w:rsidR="007E45C0" w:rsidP="007E45C0" w:rsidRDefault="007E45C0" w14:paraId="76C59460" w14:textId="6EEBE737">
      <w:pPr>
        <w:pStyle w:val="RCWSLText"/>
      </w:pPr>
      <w:r>
        <w:tab/>
        <w:t>On page 5, line 4, after "</w:t>
      </w:r>
      <w:r>
        <w:rPr>
          <w:u w:val="single"/>
        </w:rPr>
        <w:t>pursuant to</w:t>
      </w:r>
      <w:r>
        <w:t>" strike "</w:t>
      </w:r>
      <w:r>
        <w:rPr>
          <w:u w:val="single"/>
        </w:rPr>
        <w:t>(c)</w:t>
      </w:r>
      <w:r>
        <w:t>" and insert "</w:t>
      </w:r>
      <w:r>
        <w:rPr>
          <w:u w:val="single"/>
        </w:rPr>
        <w:t>(d)</w:t>
      </w:r>
      <w:r>
        <w:t>"</w:t>
      </w:r>
    </w:p>
    <w:p w:rsidR="007E45C0" w:rsidP="007E45C0" w:rsidRDefault="007E45C0" w14:paraId="4B446BA2" w14:textId="1AE1FCC5">
      <w:pPr>
        <w:pStyle w:val="RCWSLText"/>
      </w:pPr>
    </w:p>
    <w:p w:rsidRPr="007E45C0" w:rsidR="007E45C0" w:rsidP="007E45C0" w:rsidRDefault="007E45C0" w14:paraId="6AAAE004" w14:textId="322788CE">
      <w:pPr>
        <w:pStyle w:val="RCWSLText"/>
      </w:pPr>
      <w:r>
        <w:tab/>
        <w:t>On page 5, line 10,</w:t>
      </w:r>
      <w:r w:rsidRPr="007E45C0">
        <w:t xml:space="preserve"> </w:t>
      </w:r>
      <w:r>
        <w:t>after "</w:t>
      </w:r>
      <w:r>
        <w:rPr>
          <w:u w:val="single"/>
        </w:rPr>
        <w:t>pursuant to</w:t>
      </w:r>
      <w:r>
        <w:t>" strike "</w:t>
      </w:r>
      <w:r>
        <w:rPr>
          <w:u w:val="single"/>
        </w:rPr>
        <w:t>(c)</w:t>
      </w:r>
      <w:r>
        <w:t>" and insert "</w:t>
      </w:r>
      <w:r>
        <w:rPr>
          <w:u w:val="single"/>
        </w:rPr>
        <w:t>(d)</w:t>
      </w:r>
      <w:r>
        <w:t>"</w:t>
      </w:r>
    </w:p>
    <w:p w:rsidR="00563C8A" w:rsidP="00563C8A" w:rsidRDefault="00563C8A" w14:paraId="121AFA22" w14:textId="77777777">
      <w:pPr>
        <w:pStyle w:val="Page"/>
      </w:pPr>
    </w:p>
    <w:p w:rsidR="00563C8A" w:rsidP="00563C8A" w:rsidRDefault="00563C8A" w14:paraId="2FFA9FB4" w14:textId="6CE039BA">
      <w:pPr>
        <w:pStyle w:val="Page"/>
        <w:rPr>
          <w:u w:val="single"/>
        </w:rPr>
      </w:pPr>
      <w:r>
        <w:tab/>
        <w:t xml:space="preserve">On page 5, line 11, </w:t>
      </w:r>
      <w:r w:rsidRPr="00E80AFB">
        <w:t>after "</w:t>
      </w:r>
      <w:r w:rsidRPr="00E80AFB">
        <w:rPr>
          <w:u w:val="single"/>
        </w:rPr>
        <w:t>(c)</w:t>
      </w:r>
      <w:r w:rsidRPr="00E80AFB">
        <w:t xml:space="preserve">" </w:t>
      </w:r>
      <w:r>
        <w:t>insert "</w:t>
      </w:r>
      <w:r>
        <w:rPr>
          <w:u w:val="single"/>
        </w:rPr>
        <w:t>The provisions of (a) and (b) of this subsection do not apply to any hospital certified as a critical access hospital under 42 U.S.C. Sec. 1395i-4. At a minimum, a critical access hospital:</w:t>
      </w:r>
    </w:p>
    <w:p w:rsidR="00563C8A" w:rsidP="00563C8A" w:rsidRDefault="00563C8A" w14:paraId="3CCD7C74" w14:textId="77777777">
      <w:pPr>
        <w:pStyle w:val="Page"/>
        <w:rPr>
          <w:u w:val="single"/>
        </w:rPr>
      </w:pPr>
      <w:r w:rsidRPr="00E80AFB">
        <w:tab/>
      </w:r>
      <w:r>
        <w:rPr>
          <w:u w:val="single"/>
        </w:rPr>
        <w:t xml:space="preserve">(i) Must grant charity care to all patients and their guarantors whose income is not more than 100 percent of the federal poverty </w:t>
      </w:r>
      <w:r>
        <w:rPr>
          <w:u w:val="single"/>
        </w:rPr>
        <w:lastRenderedPageBreak/>
        <w:t>level, adjusted for family size, for the full amount of the patient responsibility portion of their hospital charges; and</w:t>
      </w:r>
    </w:p>
    <w:p w:rsidR="00563C8A" w:rsidP="00563C8A" w:rsidRDefault="00563C8A" w14:paraId="322C5398" w14:textId="77777777">
      <w:pPr>
        <w:pStyle w:val="Page"/>
        <w:rPr>
          <w:u w:val="single"/>
        </w:rPr>
      </w:pPr>
      <w:r w:rsidRPr="00E80AFB">
        <w:tab/>
      </w:r>
      <w:r>
        <w:rPr>
          <w:u w:val="single"/>
        </w:rPr>
        <w:t>(ii) Must establish a sliding fee schedule for all patients whose income is between 101 and 200 percent of the federal poverty level, adjusted for family size, for granting discounts from the full amount of the patient responsibility portion of their hospital charges.</w:t>
      </w:r>
    </w:p>
    <w:p w:rsidRPr="00563C8A" w:rsidR="007A1510" w:rsidP="00C8108C" w:rsidRDefault="00563C8A" w14:paraId="296F5406" w14:textId="2220C70F">
      <w:pPr>
        <w:pStyle w:val="Page"/>
        <w:rPr>
          <w:u w:val="single"/>
        </w:rPr>
      </w:pPr>
      <w:r w:rsidRPr="00E80AFB">
        <w:tab/>
      </w:r>
      <w:r>
        <w:rPr>
          <w:u w:val="single"/>
        </w:rPr>
        <w:t>(d)</w:t>
      </w:r>
      <w:r>
        <w:t>"</w:t>
      </w:r>
    </w:p>
    <w:p w:rsidRPr="007A1510" w:rsidR="00DF5D0E" w:rsidP="007A1510" w:rsidRDefault="00DF5D0E" w14:paraId="2EF7431F" w14:textId="77777777">
      <w:pPr>
        <w:suppressLineNumbers/>
        <w:rPr>
          <w:spacing w:val="-3"/>
        </w:rPr>
      </w:pPr>
    </w:p>
    <w:permEnd w:id="432488662"/>
    <w:p w:rsidR="00ED2EEB" w:rsidP="007A1510" w:rsidRDefault="00ED2EEB" w14:paraId="5ED6C70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3558431" w:displacedByCustomXml="next"/>
      <w:sdt>
        <w:sdtPr>
          <w:rPr>
            <w:spacing w:val="0"/>
          </w:rPr>
          <w:alias w:val="Effect"/>
          <w:tag w:val="Effect"/>
          <w:id w:val="603001534"/>
          <w:placeholder>
            <w:docPart w:val="DefaultPlaceholder_1082065158"/>
          </w:placeholder>
        </w:sdtPr>
        <w:sdtEndPr/>
        <w:sdtContent>
          <w:tr w:rsidR="00D659AC" w:rsidTr="00C8108C" w14:paraId="09D476C3" w14:textId="77777777">
            <w:tc>
              <w:tcPr>
                <w:tcW w:w="540" w:type="dxa"/>
                <w:shd w:val="clear" w:color="auto" w:fill="FFFFFF" w:themeFill="background1"/>
              </w:tcPr>
              <w:p w:rsidR="00D659AC" w:rsidP="007A1510" w:rsidRDefault="00D659AC" w14:paraId="709EAF1C" w14:textId="77777777">
                <w:pPr>
                  <w:pStyle w:val="Effect"/>
                  <w:suppressLineNumbers/>
                  <w:shd w:val="clear" w:color="auto" w:fill="auto"/>
                  <w:ind w:left="0" w:firstLine="0"/>
                </w:pPr>
              </w:p>
            </w:tc>
            <w:tc>
              <w:tcPr>
                <w:tcW w:w="9874" w:type="dxa"/>
                <w:shd w:val="clear" w:color="auto" w:fill="FFFFFF" w:themeFill="background1"/>
              </w:tcPr>
              <w:p w:rsidRPr="0096303F" w:rsidR="001C1B27" w:rsidP="007A1510" w:rsidRDefault="0096303F" w14:paraId="12B0B545" w14:textId="7B996628">
                <w:pPr>
                  <w:pStyle w:val="Effect"/>
                  <w:suppressLineNumbers/>
                  <w:shd w:val="clear" w:color="auto" w:fill="auto"/>
                  <w:ind w:left="0" w:firstLine="0"/>
                </w:pPr>
                <w:r w:rsidRPr="0096303F">
                  <w:tab/>
                </w:r>
                <w:r w:rsidRPr="0096303F" w:rsidR="001C1B27">
                  <w:rPr>
                    <w:u w:val="single"/>
                  </w:rPr>
                  <w:t>EFFECT:</w:t>
                </w:r>
                <w:r w:rsidRPr="0096303F" w:rsidR="001C1B27">
                  <w:t>   </w:t>
                </w:r>
                <w:r w:rsidR="00563C8A">
                  <w:t>Establishes minimum requirements for providing charity care for hospitals designated as critical access hospitals such that patients whose income is up to 100 percent of the Federal Poverty Level receive charity care for the full amount of the hospital charges and patients between 101 and 200 percent of the Federal Poverty Level receive a discount based on a sliding fee schedule. (Restoring existing statutory and regulatory requirements.)</w:t>
                </w:r>
              </w:p>
              <w:p w:rsidRPr="007D1589" w:rsidR="001B4E53" w:rsidP="007A1510" w:rsidRDefault="001B4E53" w14:paraId="2026C15B" w14:textId="77777777">
                <w:pPr>
                  <w:pStyle w:val="ListBullet"/>
                  <w:numPr>
                    <w:ilvl w:val="0"/>
                    <w:numId w:val="0"/>
                  </w:numPr>
                  <w:suppressLineNumbers/>
                </w:pPr>
              </w:p>
            </w:tc>
          </w:tr>
        </w:sdtContent>
      </w:sdt>
      <w:permEnd w:id="323558431"/>
    </w:tbl>
    <w:p w:rsidR="00DF5D0E" w:rsidP="007A1510" w:rsidRDefault="00DF5D0E" w14:paraId="36DCBAE2" w14:textId="77777777">
      <w:pPr>
        <w:pStyle w:val="BillEnd"/>
        <w:suppressLineNumbers/>
      </w:pPr>
    </w:p>
    <w:p w:rsidR="00DF5D0E" w:rsidP="007A1510" w:rsidRDefault="00DE256E" w14:paraId="4CFA31BD" w14:textId="77777777">
      <w:pPr>
        <w:pStyle w:val="BillEnd"/>
        <w:suppressLineNumbers/>
      </w:pPr>
      <w:r>
        <w:rPr>
          <w:b/>
        </w:rPr>
        <w:t>--- END ---</w:t>
      </w:r>
    </w:p>
    <w:p w:rsidR="00DF5D0E" w:rsidP="007A1510" w:rsidRDefault="00AB682C" w14:paraId="3552FDF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6F03" w14:textId="77777777" w:rsidR="007A1510" w:rsidRDefault="007A1510" w:rsidP="00DF5D0E">
      <w:r>
        <w:separator/>
      </w:r>
    </w:p>
  </w:endnote>
  <w:endnote w:type="continuationSeparator" w:id="0">
    <w:p w14:paraId="6D0389CB" w14:textId="77777777" w:rsidR="007A1510" w:rsidRDefault="007A151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FE2" w:rsidRDefault="00280FE2" w14:paraId="7BC554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657DC" w14:paraId="34D1BFB0" w14:textId="5FF2DC7E">
    <w:pPr>
      <w:pStyle w:val="AmendDraftFooter"/>
    </w:pPr>
    <w:fldSimple w:instr=" TITLE   \* MERGEFORMAT ">
      <w:r>
        <w:t>1616-S AMH SHMK BLAC 103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657DC" w14:paraId="7A8156D7" w14:textId="4160CF59">
    <w:pPr>
      <w:pStyle w:val="AmendDraftFooter"/>
    </w:pPr>
    <w:fldSimple w:instr=" TITLE   \* MERGEFORMAT ">
      <w:r>
        <w:t>1616-S AMH SHMK BLAC 103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C3D0" w14:textId="77777777" w:rsidR="007A1510" w:rsidRDefault="007A1510" w:rsidP="00DF5D0E">
      <w:r>
        <w:separator/>
      </w:r>
    </w:p>
  </w:footnote>
  <w:footnote w:type="continuationSeparator" w:id="0">
    <w:p w14:paraId="0926FA57" w14:textId="77777777" w:rsidR="007A1510" w:rsidRDefault="007A151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E0B3" w14:textId="77777777" w:rsidR="00280FE2" w:rsidRDefault="00280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FCDB" w14:textId="77777777" w:rsidR="001B4E53" w:rsidRDefault="007049E4">
    <w:r>
      <w:rPr>
        <w:noProof/>
      </w:rPr>
      <mc:AlternateContent>
        <mc:Choice Requires="wps">
          <w:drawing>
            <wp:anchor distT="0" distB="0" distL="114300" distR="114300" simplePos="0" relativeHeight="251657216" behindDoc="0" locked="0" layoutInCell="1" allowOverlap="1" wp14:anchorId="1C812D2B" wp14:editId="22AE87B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D507A" w14:textId="77777777" w:rsidR="001B4E53" w:rsidRDefault="001B4E53">
                          <w:pPr>
                            <w:pStyle w:val="RCWSLText"/>
                            <w:jc w:val="right"/>
                          </w:pPr>
                          <w:r>
                            <w:t>1</w:t>
                          </w:r>
                        </w:p>
                        <w:p w14:paraId="12152D98" w14:textId="77777777" w:rsidR="001B4E53" w:rsidRDefault="001B4E53">
                          <w:pPr>
                            <w:pStyle w:val="RCWSLText"/>
                            <w:jc w:val="right"/>
                          </w:pPr>
                          <w:r>
                            <w:t>2</w:t>
                          </w:r>
                        </w:p>
                        <w:p w14:paraId="5182C874" w14:textId="77777777" w:rsidR="001B4E53" w:rsidRDefault="001B4E53">
                          <w:pPr>
                            <w:pStyle w:val="RCWSLText"/>
                            <w:jc w:val="right"/>
                          </w:pPr>
                          <w:r>
                            <w:t>3</w:t>
                          </w:r>
                        </w:p>
                        <w:p w14:paraId="2150F8BD" w14:textId="77777777" w:rsidR="001B4E53" w:rsidRDefault="001B4E53">
                          <w:pPr>
                            <w:pStyle w:val="RCWSLText"/>
                            <w:jc w:val="right"/>
                          </w:pPr>
                          <w:r>
                            <w:t>4</w:t>
                          </w:r>
                        </w:p>
                        <w:p w14:paraId="3A632208" w14:textId="77777777" w:rsidR="001B4E53" w:rsidRDefault="001B4E53">
                          <w:pPr>
                            <w:pStyle w:val="RCWSLText"/>
                            <w:jc w:val="right"/>
                          </w:pPr>
                          <w:r>
                            <w:t>5</w:t>
                          </w:r>
                        </w:p>
                        <w:p w14:paraId="081D6FAA" w14:textId="77777777" w:rsidR="001B4E53" w:rsidRDefault="001B4E53">
                          <w:pPr>
                            <w:pStyle w:val="RCWSLText"/>
                            <w:jc w:val="right"/>
                          </w:pPr>
                          <w:r>
                            <w:t>6</w:t>
                          </w:r>
                        </w:p>
                        <w:p w14:paraId="6C518FAB" w14:textId="77777777" w:rsidR="001B4E53" w:rsidRDefault="001B4E53">
                          <w:pPr>
                            <w:pStyle w:val="RCWSLText"/>
                            <w:jc w:val="right"/>
                          </w:pPr>
                          <w:r>
                            <w:t>7</w:t>
                          </w:r>
                        </w:p>
                        <w:p w14:paraId="100174D5" w14:textId="77777777" w:rsidR="001B4E53" w:rsidRDefault="001B4E53">
                          <w:pPr>
                            <w:pStyle w:val="RCWSLText"/>
                            <w:jc w:val="right"/>
                          </w:pPr>
                          <w:r>
                            <w:t>8</w:t>
                          </w:r>
                        </w:p>
                        <w:p w14:paraId="22EBBD76" w14:textId="77777777" w:rsidR="001B4E53" w:rsidRDefault="001B4E53">
                          <w:pPr>
                            <w:pStyle w:val="RCWSLText"/>
                            <w:jc w:val="right"/>
                          </w:pPr>
                          <w:r>
                            <w:t>9</w:t>
                          </w:r>
                        </w:p>
                        <w:p w14:paraId="48D0268B" w14:textId="77777777" w:rsidR="001B4E53" w:rsidRDefault="001B4E53">
                          <w:pPr>
                            <w:pStyle w:val="RCWSLText"/>
                            <w:jc w:val="right"/>
                          </w:pPr>
                          <w:r>
                            <w:t>10</w:t>
                          </w:r>
                        </w:p>
                        <w:p w14:paraId="746371B1" w14:textId="77777777" w:rsidR="001B4E53" w:rsidRDefault="001B4E53">
                          <w:pPr>
                            <w:pStyle w:val="RCWSLText"/>
                            <w:jc w:val="right"/>
                          </w:pPr>
                          <w:r>
                            <w:t>11</w:t>
                          </w:r>
                        </w:p>
                        <w:p w14:paraId="260D9348" w14:textId="77777777" w:rsidR="001B4E53" w:rsidRDefault="001B4E53">
                          <w:pPr>
                            <w:pStyle w:val="RCWSLText"/>
                            <w:jc w:val="right"/>
                          </w:pPr>
                          <w:r>
                            <w:t>12</w:t>
                          </w:r>
                        </w:p>
                        <w:p w14:paraId="71D7EDEC" w14:textId="77777777" w:rsidR="001B4E53" w:rsidRDefault="001B4E53">
                          <w:pPr>
                            <w:pStyle w:val="RCWSLText"/>
                            <w:jc w:val="right"/>
                          </w:pPr>
                          <w:r>
                            <w:t>13</w:t>
                          </w:r>
                        </w:p>
                        <w:p w14:paraId="03CF5C7E" w14:textId="77777777" w:rsidR="001B4E53" w:rsidRDefault="001B4E53">
                          <w:pPr>
                            <w:pStyle w:val="RCWSLText"/>
                            <w:jc w:val="right"/>
                          </w:pPr>
                          <w:r>
                            <w:t>14</w:t>
                          </w:r>
                        </w:p>
                        <w:p w14:paraId="451BF4A9" w14:textId="77777777" w:rsidR="001B4E53" w:rsidRDefault="001B4E53">
                          <w:pPr>
                            <w:pStyle w:val="RCWSLText"/>
                            <w:jc w:val="right"/>
                          </w:pPr>
                          <w:r>
                            <w:t>15</w:t>
                          </w:r>
                        </w:p>
                        <w:p w14:paraId="5C85DBA6" w14:textId="77777777" w:rsidR="001B4E53" w:rsidRDefault="001B4E53">
                          <w:pPr>
                            <w:pStyle w:val="RCWSLText"/>
                            <w:jc w:val="right"/>
                          </w:pPr>
                          <w:r>
                            <w:t>16</w:t>
                          </w:r>
                        </w:p>
                        <w:p w14:paraId="16484A7F" w14:textId="77777777" w:rsidR="001B4E53" w:rsidRDefault="001B4E53">
                          <w:pPr>
                            <w:pStyle w:val="RCWSLText"/>
                            <w:jc w:val="right"/>
                          </w:pPr>
                          <w:r>
                            <w:t>17</w:t>
                          </w:r>
                        </w:p>
                        <w:p w14:paraId="6E5E9FC8" w14:textId="77777777" w:rsidR="001B4E53" w:rsidRDefault="001B4E53">
                          <w:pPr>
                            <w:pStyle w:val="RCWSLText"/>
                            <w:jc w:val="right"/>
                          </w:pPr>
                          <w:r>
                            <w:t>18</w:t>
                          </w:r>
                        </w:p>
                        <w:p w14:paraId="3F24BDF5" w14:textId="77777777" w:rsidR="001B4E53" w:rsidRDefault="001B4E53">
                          <w:pPr>
                            <w:pStyle w:val="RCWSLText"/>
                            <w:jc w:val="right"/>
                          </w:pPr>
                          <w:r>
                            <w:t>19</w:t>
                          </w:r>
                        </w:p>
                        <w:p w14:paraId="7F98350B" w14:textId="77777777" w:rsidR="001B4E53" w:rsidRDefault="001B4E53">
                          <w:pPr>
                            <w:pStyle w:val="RCWSLText"/>
                            <w:jc w:val="right"/>
                          </w:pPr>
                          <w:r>
                            <w:t>20</w:t>
                          </w:r>
                        </w:p>
                        <w:p w14:paraId="0D37ED6C" w14:textId="77777777" w:rsidR="001B4E53" w:rsidRDefault="001B4E53">
                          <w:pPr>
                            <w:pStyle w:val="RCWSLText"/>
                            <w:jc w:val="right"/>
                          </w:pPr>
                          <w:r>
                            <w:t>21</w:t>
                          </w:r>
                        </w:p>
                        <w:p w14:paraId="359BF69E" w14:textId="77777777" w:rsidR="001B4E53" w:rsidRDefault="001B4E53">
                          <w:pPr>
                            <w:pStyle w:val="RCWSLText"/>
                            <w:jc w:val="right"/>
                          </w:pPr>
                          <w:r>
                            <w:t>22</w:t>
                          </w:r>
                        </w:p>
                        <w:p w14:paraId="3B50CF95" w14:textId="77777777" w:rsidR="001B4E53" w:rsidRDefault="001B4E53">
                          <w:pPr>
                            <w:pStyle w:val="RCWSLText"/>
                            <w:jc w:val="right"/>
                          </w:pPr>
                          <w:r>
                            <w:t>23</w:t>
                          </w:r>
                        </w:p>
                        <w:p w14:paraId="26386C36" w14:textId="77777777" w:rsidR="001B4E53" w:rsidRDefault="001B4E53">
                          <w:pPr>
                            <w:pStyle w:val="RCWSLText"/>
                            <w:jc w:val="right"/>
                          </w:pPr>
                          <w:r>
                            <w:t>24</w:t>
                          </w:r>
                        </w:p>
                        <w:p w14:paraId="5D9C085D" w14:textId="77777777" w:rsidR="001B4E53" w:rsidRDefault="001B4E53">
                          <w:pPr>
                            <w:pStyle w:val="RCWSLText"/>
                            <w:jc w:val="right"/>
                          </w:pPr>
                          <w:r>
                            <w:t>25</w:t>
                          </w:r>
                        </w:p>
                        <w:p w14:paraId="45F9D331" w14:textId="77777777" w:rsidR="001B4E53" w:rsidRDefault="001B4E53">
                          <w:pPr>
                            <w:pStyle w:val="RCWSLText"/>
                            <w:jc w:val="right"/>
                          </w:pPr>
                          <w:r>
                            <w:t>26</w:t>
                          </w:r>
                        </w:p>
                        <w:p w14:paraId="1C27DEDD" w14:textId="77777777" w:rsidR="001B4E53" w:rsidRDefault="001B4E53">
                          <w:pPr>
                            <w:pStyle w:val="RCWSLText"/>
                            <w:jc w:val="right"/>
                          </w:pPr>
                          <w:r>
                            <w:t>27</w:t>
                          </w:r>
                        </w:p>
                        <w:p w14:paraId="409D7284" w14:textId="77777777" w:rsidR="001B4E53" w:rsidRDefault="001B4E53">
                          <w:pPr>
                            <w:pStyle w:val="RCWSLText"/>
                            <w:jc w:val="right"/>
                          </w:pPr>
                          <w:r>
                            <w:t>28</w:t>
                          </w:r>
                        </w:p>
                        <w:p w14:paraId="733F0E90" w14:textId="77777777" w:rsidR="001B4E53" w:rsidRDefault="001B4E53">
                          <w:pPr>
                            <w:pStyle w:val="RCWSLText"/>
                            <w:jc w:val="right"/>
                          </w:pPr>
                          <w:r>
                            <w:t>29</w:t>
                          </w:r>
                        </w:p>
                        <w:p w14:paraId="551E97A2" w14:textId="77777777" w:rsidR="001B4E53" w:rsidRDefault="001B4E53">
                          <w:pPr>
                            <w:pStyle w:val="RCWSLText"/>
                            <w:jc w:val="right"/>
                          </w:pPr>
                          <w:r>
                            <w:t>30</w:t>
                          </w:r>
                        </w:p>
                        <w:p w14:paraId="11ABFC4B" w14:textId="77777777" w:rsidR="001B4E53" w:rsidRDefault="001B4E53">
                          <w:pPr>
                            <w:pStyle w:val="RCWSLText"/>
                            <w:jc w:val="right"/>
                          </w:pPr>
                          <w:r>
                            <w:t>31</w:t>
                          </w:r>
                        </w:p>
                        <w:p w14:paraId="0DFA85F1" w14:textId="77777777" w:rsidR="001B4E53" w:rsidRDefault="001B4E53">
                          <w:pPr>
                            <w:pStyle w:val="RCWSLText"/>
                            <w:jc w:val="right"/>
                          </w:pPr>
                          <w:r>
                            <w:t>32</w:t>
                          </w:r>
                        </w:p>
                        <w:p w14:paraId="5EF126F8" w14:textId="77777777" w:rsidR="001B4E53" w:rsidRDefault="001B4E53">
                          <w:pPr>
                            <w:pStyle w:val="RCWSLText"/>
                            <w:jc w:val="right"/>
                          </w:pPr>
                          <w:r>
                            <w:t>33</w:t>
                          </w:r>
                        </w:p>
                        <w:p w14:paraId="6470EFA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12D2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54D507A" w14:textId="77777777" w:rsidR="001B4E53" w:rsidRDefault="001B4E53">
                    <w:pPr>
                      <w:pStyle w:val="RCWSLText"/>
                      <w:jc w:val="right"/>
                    </w:pPr>
                    <w:r>
                      <w:t>1</w:t>
                    </w:r>
                  </w:p>
                  <w:p w14:paraId="12152D98" w14:textId="77777777" w:rsidR="001B4E53" w:rsidRDefault="001B4E53">
                    <w:pPr>
                      <w:pStyle w:val="RCWSLText"/>
                      <w:jc w:val="right"/>
                    </w:pPr>
                    <w:r>
                      <w:t>2</w:t>
                    </w:r>
                  </w:p>
                  <w:p w14:paraId="5182C874" w14:textId="77777777" w:rsidR="001B4E53" w:rsidRDefault="001B4E53">
                    <w:pPr>
                      <w:pStyle w:val="RCWSLText"/>
                      <w:jc w:val="right"/>
                    </w:pPr>
                    <w:r>
                      <w:t>3</w:t>
                    </w:r>
                  </w:p>
                  <w:p w14:paraId="2150F8BD" w14:textId="77777777" w:rsidR="001B4E53" w:rsidRDefault="001B4E53">
                    <w:pPr>
                      <w:pStyle w:val="RCWSLText"/>
                      <w:jc w:val="right"/>
                    </w:pPr>
                    <w:r>
                      <w:t>4</w:t>
                    </w:r>
                  </w:p>
                  <w:p w14:paraId="3A632208" w14:textId="77777777" w:rsidR="001B4E53" w:rsidRDefault="001B4E53">
                    <w:pPr>
                      <w:pStyle w:val="RCWSLText"/>
                      <w:jc w:val="right"/>
                    </w:pPr>
                    <w:r>
                      <w:t>5</w:t>
                    </w:r>
                  </w:p>
                  <w:p w14:paraId="081D6FAA" w14:textId="77777777" w:rsidR="001B4E53" w:rsidRDefault="001B4E53">
                    <w:pPr>
                      <w:pStyle w:val="RCWSLText"/>
                      <w:jc w:val="right"/>
                    </w:pPr>
                    <w:r>
                      <w:t>6</w:t>
                    </w:r>
                  </w:p>
                  <w:p w14:paraId="6C518FAB" w14:textId="77777777" w:rsidR="001B4E53" w:rsidRDefault="001B4E53">
                    <w:pPr>
                      <w:pStyle w:val="RCWSLText"/>
                      <w:jc w:val="right"/>
                    </w:pPr>
                    <w:r>
                      <w:t>7</w:t>
                    </w:r>
                  </w:p>
                  <w:p w14:paraId="100174D5" w14:textId="77777777" w:rsidR="001B4E53" w:rsidRDefault="001B4E53">
                    <w:pPr>
                      <w:pStyle w:val="RCWSLText"/>
                      <w:jc w:val="right"/>
                    </w:pPr>
                    <w:r>
                      <w:t>8</w:t>
                    </w:r>
                  </w:p>
                  <w:p w14:paraId="22EBBD76" w14:textId="77777777" w:rsidR="001B4E53" w:rsidRDefault="001B4E53">
                    <w:pPr>
                      <w:pStyle w:val="RCWSLText"/>
                      <w:jc w:val="right"/>
                    </w:pPr>
                    <w:r>
                      <w:t>9</w:t>
                    </w:r>
                  </w:p>
                  <w:p w14:paraId="48D0268B" w14:textId="77777777" w:rsidR="001B4E53" w:rsidRDefault="001B4E53">
                    <w:pPr>
                      <w:pStyle w:val="RCWSLText"/>
                      <w:jc w:val="right"/>
                    </w:pPr>
                    <w:r>
                      <w:t>10</w:t>
                    </w:r>
                  </w:p>
                  <w:p w14:paraId="746371B1" w14:textId="77777777" w:rsidR="001B4E53" w:rsidRDefault="001B4E53">
                    <w:pPr>
                      <w:pStyle w:val="RCWSLText"/>
                      <w:jc w:val="right"/>
                    </w:pPr>
                    <w:r>
                      <w:t>11</w:t>
                    </w:r>
                  </w:p>
                  <w:p w14:paraId="260D9348" w14:textId="77777777" w:rsidR="001B4E53" w:rsidRDefault="001B4E53">
                    <w:pPr>
                      <w:pStyle w:val="RCWSLText"/>
                      <w:jc w:val="right"/>
                    </w:pPr>
                    <w:r>
                      <w:t>12</w:t>
                    </w:r>
                  </w:p>
                  <w:p w14:paraId="71D7EDEC" w14:textId="77777777" w:rsidR="001B4E53" w:rsidRDefault="001B4E53">
                    <w:pPr>
                      <w:pStyle w:val="RCWSLText"/>
                      <w:jc w:val="right"/>
                    </w:pPr>
                    <w:r>
                      <w:t>13</w:t>
                    </w:r>
                  </w:p>
                  <w:p w14:paraId="03CF5C7E" w14:textId="77777777" w:rsidR="001B4E53" w:rsidRDefault="001B4E53">
                    <w:pPr>
                      <w:pStyle w:val="RCWSLText"/>
                      <w:jc w:val="right"/>
                    </w:pPr>
                    <w:r>
                      <w:t>14</w:t>
                    </w:r>
                  </w:p>
                  <w:p w14:paraId="451BF4A9" w14:textId="77777777" w:rsidR="001B4E53" w:rsidRDefault="001B4E53">
                    <w:pPr>
                      <w:pStyle w:val="RCWSLText"/>
                      <w:jc w:val="right"/>
                    </w:pPr>
                    <w:r>
                      <w:t>15</w:t>
                    </w:r>
                  </w:p>
                  <w:p w14:paraId="5C85DBA6" w14:textId="77777777" w:rsidR="001B4E53" w:rsidRDefault="001B4E53">
                    <w:pPr>
                      <w:pStyle w:val="RCWSLText"/>
                      <w:jc w:val="right"/>
                    </w:pPr>
                    <w:r>
                      <w:t>16</w:t>
                    </w:r>
                  </w:p>
                  <w:p w14:paraId="16484A7F" w14:textId="77777777" w:rsidR="001B4E53" w:rsidRDefault="001B4E53">
                    <w:pPr>
                      <w:pStyle w:val="RCWSLText"/>
                      <w:jc w:val="right"/>
                    </w:pPr>
                    <w:r>
                      <w:t>17</w:t>
                    </w:r>
                  </w:p>
                  <w:p w14:paraId="6E5E9FC8" w14:textId="77777777" w:rsidR="001B4E53" w:rsidRDefault="001B4E53">
                    <w:pPr>
                      <w:pStyle w:val="RCWSLText"/>
                      <w:jc w:val="right"/>
                    </w:pPr>
                    <w:r>
                      <w:t>18</w:t>
                    </w:r>
                  </w:p>
                  <w:p w14:paraId="3F24BDF5" w14:textId="77777777" w:rsidR="001B4E53" w:rsidRDefault="001B4E53">
                    <w:pPr>
                      <w:pStyle w:val="RCWSLText"/>
                      <w:jc w:val="right"/>
                    </w:pPr>
                    <w:r>
                      <w:t>19</w:t>
                    </w:r>
                  </w:p>
                  <w:p w14:paraId="7F98350B" w14:textId="77777777" w:rsidR="001B4E53" w:rsidRDefault="001B4E53">
                    <w:pPr>
                      <w:pStyle w:val="RCWSLText"/>
                      <w:jc w:val="right"/>
                    </w:pPr>
                    <w:r>
                      <w:t>20</w:t>
                    </w:r>
                  </w:p>
                  <w:p w14:paraId="0D37ED6C" w14:textId="77777777" w:rsidR="001B4E53" w:rsidRDefault="001B4E53">
                    <w:pPr>
                      <w:pStyle w:val="RCWSLText"/>
                      <w:jc w:val="right"/>
                    </w:pPr>
                    <w:r>
                      <w:t>21</w:t>
                    </w:r>
                  </w:p>
                  <w:p w14:paraId="359BF69E" w14:textId="77777777" w:rsidR="001B4E53" w:rsidRDefault="001B4E53">
                    <w:pPr>
                      <w:pStyle w:val="RCWSLText"/>
                      <w:jc w:val="right"/>
                    </w:pPr>
                    <w:r>
                      <w:t>22</w:t>
                    </w:r>
                  </w:p>
                  <w:p w14:paraId="3B50CF95" w14:textId="77777777" w:rsidR="001B4E53" w:rsidRDefault="001B4E53">
                    <w:pPr>
                      <w:pStyle w:val="RCWSLText"/>
                      <w:jc w:val="right"/>
                    </w:pPr>
                    <w:r>
                      <w:t>23</w:t>
                    </w:r>
                  </w:p>
                  <w:p w14:paraId="26386C36" w14:textId="77777777" w:rsidR="001B4E53" w:rsidRDefault="001B4E53">
                    <w:pPr>
                      <w:pStyle w:val="RCWSLText"/>
                      <w:jc w:val="right"/>
                    </w:pPr>
                    <w:r>
                      <w:t>24</w:t>
                    </w:r>
                  </w:p>
                  <w:p w14:paraId="5D9C085D" w14:textId="77777777" w:rsidR="001B4E53" w:rsidRDefault="001B4E53">
                    <w:pPr>
                      <w:pStyle w:val="RCWSLText"/>
                      <w:jc w:val="right"/>
                    </w:pPr>
                    <w:r>
                      <w:t>25</w:t>
                    </w:r>
                  </w:p>
                  <w:p w14:paraId="45F9D331" w14:textId="77777777" w:rsidR="001B4E53" w:rsidRDefault="001B4E53">
                    <w:pPr>
                      <w:pStyle w:val="RCWSLText"/>
                      <w:jc w:val="right"/>
                    </w:pPr>
                    <w:r>
                      <w:t>26</w:t>
                    </w:r>
                  </w:p>
                  <w:p w14:paraId="1C27DEDD" w14:textId="77777777" w:rsidR="001B4E53" w:rsidRDefault="001B4E53">
                    <w:pPr>
                      <w:pStyle w:val="RCWSLText"/>
                      <w:jc w:val="right"/>
                    </w:pPr>
                    <w:r>
                      <w:t>27</w:t>
                    </w:r>
                  </w:p>
                  <w:p w14:paraId="409D7284" w14:textId="77777777" w:rsidR="001B4E53" w:rsidRDefault="001B4E53">
                    <w:pPr>
                      <w:pStyle w:val="RCWSLText"/>
                      <w:jc w:val="right"/>
                    </w:pPr>
                    <w:r>
                      <w:t>28</w:t>
                    </w:r>
                  </w:p>
                  <w:p w14:paraId="733F0E90" w14:textId="77777777" w:rsidR="001B4E53" w:rsidRDefault="001B4E53">
                    <w:pPr>
                      <w:pStyle w:val="RCWSLText"/>
                      <w:jc w:val="right"/>
                    </w:pPr>
                    <w:r>
                      <w:t>29</w:t>
                    </w:r>
                  </w:p>
                  <w:p w14:paraId="551E97A2" w14:textId="77777777" w:rsidR="001B4E53" w:rsidRDefault="001B4E53">
                    <w:pPr>
                      <w:pStyle w:val="RCWSLText"/>
                      <w:jc w:val="right"/>
                    </w:pPr>
                    <w:r>
                      <w:t>30</w:t>
                    </w:r>
                  </w:p>
                  <w:p w14:paraId="11ABFC4B" w14:textId="77777777" w:rsidR="001B4E53" w:rsidRDefault="001B4E53">
                    <w:pPr>
                      <w:pStyle w:val="RCWSLText"/>
                      <w:jc w:val="right"/>
                    </w:pPr>
                    <w:r>
                      <w:t>31</w:t>
                    </w:r>
                  </w:p>
                  <w:p w14:paraId="0DFA85F1" w14:textId="77777777" w:rsidR="001B4E53" w:rsidRDefault="001B4E53">
                    <w:pPr>
                      <w:pStyle w:val="RCWSLText"/>
                      <w:jc w:val="right"/>
                    </w:pPr>
                    <w:r>
                      <w:t>32</w:t>
                    </w:r>
                  </w:p>
                  <w:p w14:paraId="5EF126F8" w14:textId="77777777" w:rsidR="001B4E53" w:rsidRDefault="001B4E53">
                    <w:pPr>
                      <w:pStyle w:val="RCWSLText"/>
                      <w:jc w:val="right"/>
                    </w:pPr>
                    <w:r>
                      <w:t>33</w:t>
                    </w:r>
                  </w:p>
                  <w:p w14:paraId="6470EFA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C0DA" w14:textId="77777777" w:rsidR="001B4E53" w:rsidRDefault="007049E4">
    <w:r>
      <w:rPr>
        <w:noProof/>
      </w:rPr>
      <mc:AlternateContent>
        <mc:Choice Requires="wps">
          <w:drawing>
            <wp:anchor distT="0" distB="0" distL="114300" distR="114300" simplePos="0" relativeHeight="251658240" behindDoc="0" locked="0" layoutInCell="1" allowOverlap="1" wp14:anchorId="1C985D35" wp14:editId="1C3C6DC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A0B1E" w14:textId="77777777" w:rsidR="001B4E53" w:rsidRDefault="001B4E53" w:rsidP="00605C39">
                          <w:pPr>
                            <w:pStyle w:val="RCWSLText"/>
                            <w:spacing w:before="2888"/>
                            <w:jc w:val="right"/>
                          </w:pPr>
                          <w:r>
                            <w:t>1</w:t>
                          </w:r>
                        </w:p>
                        <w:p w14:paraId="49B96DC4" w14:textId="77777777" w:rsidR="001B4E53" w:rsidRDefault="001B4E53">
                          <w:pPr>
                            <w:pStyle w:val="RCWSLText"/>
                            <w:jc w:val="right"/>
                          </w:pPr>
                          <w:r>
                            <w:t>2</w:t>
                          </w:r>
                        </w:p>
                        <w:p w14:paraId="69B4D94F" w14:textId="77777777" w:rsidR="001B4E53" w:rsidRDefault="001B4E53">
                          <w:pPr>
                            <w:pStyle w:val="RCWSLText"/>
                            <w:jc w:val="right"/>
                          </w:pPr>
                          <w:r>
                            <w:t>3</w:t>
                          </w:r>
                        </w:p>
                        <w:p w14:paraId="5A01951F" w14:textId="77777777" w:rsidR="001B4E53" w:rsidRDefault="001B4E53">
                          <w:pPr>
                            <w:pStyle w:val="RCWSLText"/>
                            <w:jc w:val="right"/>
                          </w:pPr>
                          <w:r>
                            <w:t>4</w:t>
                          </w:r>
                        </w:p>
                        <w:p w14:paraId="09C2B5E9" w14:textId="77777777" w:rsidR="001B4E53" w:rsidRDefault="001B4E53">
                          <w:pPr>
                            <w:pStyle w:val="RCWSLText"/>
                            <w:jc w:val="right"/>
                          </w:pPr>
                          <w:r>
                            <w:t>5</w:t>
                          </w:r>
                        </w:p>
                        <w:p w14:paraId="0DC9517D" w14:textId="77777777" w:rsidR="001B4E53" w:rsidRDefault="001B4E53">
                          <w:pPr>
                            <w:pStyle w:val="RCWSLText"/>
                            <w:jc w:val="right"/>
                          </w:pPr>
                          <w:r>
                            <w:t>6</w:t>
                          </w:r>
                        </w:p>
                        <w:p w14:paraId="7F47D178" w14:textId="77777777" w:rsidR="001B4E53" w:rsidRDefault="001B4E53">
                          <w:pPr>
                            <w:pStyle w:val="RCWSLText"/>
                            <w:jc w:val="right"/>
                          </w:pPr>
                          <w:r>
                            <w:t>7</w:t>
                          </w:r>
                        </w:p>
                        <w:p w14:paraId="013BD71E" w14:textId="77777777" w:rsidR="001B4E53" w:rsidRDefault="001B4E53">
                          <w:pPr>
                            <w:pStyle w:val="RCWSLText"/>
                            <w:jc w:val="right"/>
                          </w:pPr>
                          <w:r>
                            <w:t>8</w:t>
                          </w:r>
                        </w:p>
                        <w:p w14:paraId="6FB84A60" w14:textId="77777777" w:rsidR="001B4E53" w:rsidRDefault="001B4E53">
                          <w:pPr>
                            <w:pStyle w:val="RCWSLText"/>
                            <w:jc w:val="right"/>
                          </w:pPr>
                          <w:r>
                            <w:t>9</w:t>
                          </w:r>
                        </w:p>
                        <w:p w14:paraId="0C0A32B9" w14:textId="77777777" w:rsidR="001B4E53" w:rsidRDefault="001B4E53">
                          <w:pPr>
                            <w:pStyle w:val="RCWSLText"/>
                            <w:jc w:val="right"/>
                          </w:pPr>
                          <w:r>
                            <w:t>10</w:t>
                          </w:r>
                        </w:p>
                        <w:p w14:paraId="7E48AD28" w14:textId="77777777" w:rsidR="001B4E53" w:rsidRDefault="001B4E53">
                          <w:pPr>
                            <w:pStyle w:val="RCWSLText"/>
                            <w:jc w:val="right"/>
                          </w:pPr>
                          <w:r>
                            <w:t>11</w:t>
                          </w:r>
                        </w:p>
                        <w:p w14:paraId="4527E273" w14:textId="77777777" w:rsidR="001B4E53" w:rsidRDefault="001B4E53">
                          <w:pPr>
                            <w:pStyle w:val="RCWSLText"/>
                            <w:jc w:val="right"/>
                          </w:pPr>
                          <w:r>
                            <w:t>12</w:t>
                          </w:r>
                        </w:p>
                        <w:p w14:paraId="262726A0" w14:textId="77777777" w:rsidR="001B4E53" w:rsidRDefault="001B4E53">
                          <w:pPr>
                            <w:pStyle w:val="RCWSLText"/>
                            <w:jc w:val="right"/>
                          </w:pPr>
                          <w:r>
                            <w:t>13</w:t>
                          </w:r>
                        </w:p>
                        <w:p w14:paraId="4701A197" w14:textId="77777777" w:rsidR="001B4E53" w:rsidRDefault="001B4E53">
                          <w:pPr>
                            <w:pStyle w:val="RCWSLText"/>
                            <w:jc w:val="right"/>
                          </w:pPr>
                          <w:r>
                            <w:t>14</w:t>
                          </w:r>
                        </w:p>
                        <w:p w14:paraId="24A0F30D" w14:textId="77777777" w:rsidR="001B4E53" w:rsidRDefault="001B4E53">
                          <w:pPr>
                            <w:pStyle w:val="RCWSLText"/>
                            <w:jc w:val="right"/>
                          </w:pPr>
                          <w:r>
                            <w:t>15</w:t>
                          </w:r>
                        </w:p>
                        <w:p w14:paraId="4D99015B" w14:textId="77777777" w:rsidR="001B4E53" w:rsidRDefault="001B4E53">
                          <w:pPr>
                            <w:pStyle w:val="RCWSLText"/>
                            <w:jc w:val="right"/>
                          </w:pPr>
                          <w:r>
                            <w:t>16</w:t>
                          </w:r>
                        </w:p>
                        <w:p w14:paraId="01D5CC6A" w14:textId="77777777" w:rsidR="001B4E53" w:rsidRDefault="001B4E53">
                          <w:pPr>
                            <w:pStyle w:val="RCWSLText"/>
                            <w:jc w:val="right"/>
                          </w:pPr>
                          <w:r>
                            <w:t>17</w:t>
                          </w:r>
                        </w:p>
                        <w:p w14:paraId="020FB582" w14:textId="77777777" w:rsidR="001B4E53" w:rsidRDefault="001B4E53">
                          <w:pPr>
                            <w:pStyle w:val="RCWSLText"/>
                            <w:jc w:val="right"/>
                          </w:pPr>
                          <w:r>
                            <w:t>18</w:t>
                          </w:r>
                        </w:p>
                        <w:p w14:paraId="2FB2FC25" w14:textId="77777777" w:rsidR="001B4E53" w:rsidRDefault="001B4E53">
                          <w:pPr>
                            <w:pStyle w:val="RCWSLText"/>
                            <w:jc w:val="right"/>
                          </w:pPr>
                          <w:r>
                            <w:t>19</w:t>
                          </w:r>
                        </w:p>
                        <w:p w14:paraId="007FDF99" w14:textId="77777777" w:rsidR="001B4E53" w:rsidRDefault="001B4E53">
                          <w:pPr>
                            <w:pStyle w:val="RCWSLText"/>
                            <w:jc w:val="right"/>
                          </w:pPr>
                          <w:r>
                            <w:t>20</w:t>
                          </w:r>
                        </w:p>
                        <w:p w14:paraId="44B19958" w14:textId="77777777" w:rsidR="001B4E53" w:rsidRDefault="001B4E53">
                          <w:pPr>
                            <w:pStyle w:val="RCWSLText"/>
                            <w:jc w:val="right"/>
                          </w:pPr>
                          <w:r>
                            <w:t>21</w:t>
                          </w:r>
                        </w:p>
                        <w:p w14:paraId="6C54979D" w14:textId="77777777" w:rsidR="001B4E53" w:rsidRDefault="001B4E53">
                          <w:pPr>
                            <w:pStyle w:val="RCWSLText"/>
                            <w:jc w:val="right"/>
                          </w:pPr>
                          <w:r>
                            <w:t>22</w:t>
                          </w:r>
                        </w:p>
                        <w:p w14:paraId="044954C1" w14:textId="77777777" w:rsidR="001B4E53" w:rsidRDefault="001B4E53">
                          <w:pPr>
                            <w:pStyle w:val="RCWSLText"/>
                            <w:jc w:val="right"/>
                          </w:pPr>
                          <w:r>
                            <w:t>23</w:t>
                          </w:r>
                        </w:p>
                        <w:p w14:paraId="0C452730" w14:textId="77777777" w:rsidR="001B4E53" w:rsidRDefault="001B4E53">
                          <w:pPr>
                            <w:pStyle w:val="RCWSLText"/>
                            <w:jc w:val="right"/>
                          </w:pPr>
                          <w:r>
                            <w:t>24</w:t>
                          </w:r>
                        </w:p>
                        <w:p w14:paraId="53FD2352" w14:textId="77777777" w:rsidR="001B4E53" w:rsidRDefault="001B4E53" w:rsidP="00060D21">
                          <w:pPr>
                            <w:pStyle w:val="RCWSLText"/>
                            <w:jc w:val="right"/>
                          </w:pPr>
                          <w:r>
                            <w:t>25</w:t>
                          </w:r>
                        </w:p>
                        <w:p w14:paraId="3140D42F" w14:textId="77777777" w:rsidR="001B4E53" w:rsidRDefault="001B4E53" w:rsidP="00060D21">
                          <w:pPr>
                            <w:pStyle w:val="RCWSLText"/>
                            <w:jc w:val="right"/>
                          </w:pPr>
                          <w:r>
                            <w:t>26</w:t>
                          </w:r>
                        </w:p>
                        <w:p w14:paraId="1F18EF4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985D3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CEA0B1E" w14:textId="77777777" w:rsidR="001B4E53" w:rsidRDefault="001B4E53" w:rsidP="00605C39">
                    <w:pPr>
                      <w:pStyle w:val="RCWSLText"/>
                      <w:spacing w:before="2888"/>
                      <w:jc w:val="right"/>
                    </w:pPr>
                    <w:r>
                      <w:t>1</w:t>
                    </w:r>
                  </w:p>
                  <w:p w14:paraId="49B96DC4" w14:textId="77777777" w:rsidR="001B4E53" w:rsidRDefault="001B4E53">
                    <w:pPr>
                      <w:pStyle w:val="RCWSLText"/>
                      <w:jc w:val="right"/>
                    </w:pPr>
                    <w:r>
                      <w:t>2</w:t>
                    </w:r>
                  </w:p>
                  <w:p w14:paraId="69B4D94F" w14:textId="77777777" w:rsidR="001B4E53" w:rsidRDefault="001B4E53">
                    <w:pPr>
                      <w:pStyle w:val="RCWSLText"/>
                      <w:jc w:val="right"/>
                    </w:pPr>
                    <w:r>
                      <w:t>3</w:t>
                    </w:r>
                  </w:p>
                  <w:p w14:paraId="5A01951F" w14:textId="77777777" w:rsidR="001B4E53" w:rsidRDefault="001B4E53">
                    <w:pPr>
                      <w:pStyle w:val="RCWSLText"/>
                      <w:jc w:val="right"/>
                    </w:pPr>
                    <w:r>
                      <w:t>4</w:t>
                    </w:r>
                  </w:p>
                  <w:p w14:paraId="09C2B5E9" w14:textId="77777777" w:rsidR="001B4E53" w:rsidRDefault="001B4E53">
                    <w:pPr>
                      <w:pStyle w:val="RCWSLText"/>
                      <w:jc w:val="right"/>
                    </w:pPr>
                    <w:r>
                      <w:t>5</w:t>
                    </w:r>
                  </w:p>
                  <w:p w14:paraId="0DC9517D" w14:textId="77777777" w:rsidR="001B4E53" w:rsidRDefault="001B4E53">
                    <w:pPr>
                      <w:pStyle w:val="RCWSLText"/>
                      <w:jc w:val="right"/>
                    </w:pPr>
                    <w:r>
                      <w:t>6</w:t>
                    </w:r>
                  </w:p>
                  <w:p w14:paraId="7F47D178" w14:textId="77777777" w:rsidR="001B4E53" w:rsidRDefault="001B4E53">
                    <w:pPr>
                      <w:pStyle w:val="RCWSLText"/>
                      <w:jc w:val="right"/>
                    </w:pPr>
                    <w:r>
                      <w:t>7</w:t>
                    </w:r>
                  </w:p>
                  <w:p w14:paraId="013BD71E" w14:textId="77777777" w:rsidR="001B4E53" w:rsidRDefault="001B4E53">
                    <w:pPr>
                      <w:pStyle w:val="RCWSLText"/>
                      <w:jc w:val="right"/>
                    </w:pPr>
                    <w:r>
                      <w:t>8</w:t>
                    </w:r>
                  </w:p>
                  <w:p w14:paraId="6FB84A60" w14:textId="77777777" w:rsidR="001B4E53" w:rsidRDefault="001B4E53">
                    <w:pPr>
                      <w:pStyle w:val="RCWSLText"/>
                      <w:jc w:val="right"/>
                    </w:pPr>
                    <w:r>
                      <w:t>9</w:t>
                    </w:r>
                  </w:p>
                  <w:p w14:paraId="0C0A32B9" w14:textId="77777777" w:rsidR="001B4E53" w:rsidRDefault="001B4E53">
                    <w:pPr>
                      <w:pStyle w:val="RCWSLText"/>
                      <w:jc w:val="right"/>
                    </w:pPr>
                    <w:r>
                      <w:t>10</w:t>
                    </w:r>
                  </w:p>
                  <w:p w14:paraId="7E48AD28" w14:textId="77777777" w:rsidR="001B4E53" w:rsidRDefault="001B4E53">
                    <w:pPr>
                      <w:pStyle w:val="RCWSLText"/>
                      <w:jc w:val="right"/>
                    </w:pPr>
                    <w:r>
                      <w:t>11</w:t>
                    </w:r>
                  </w:p>
                  <w:p w14:paraId="4527E273" w14:textId="77777777" w:rsidR="001B4E53" w:rsidRDefault="001B4E53">
                    <w:pPr>
                      <w:pStyle w:val="RCWSLText"/>
                      <w:jc w:val="right"/>
                    </w:pPr>
                    <w:r>
                      <w:t>12</w:t>
                    </w:r>
                  </w:p>
                  <w:p w14:paraId="262726A0" w14:textId="77777777" w:rsidR="001B4E53" w:rsidRDefault="001B4E53">
                    <w:pPr>
                      <w:pStyle w:val="RCWSLText"/>
                      <w:jc w:val="right"/>
                    </w:pPr>
                    <w:r>
                      <w:t>13</w:t>
                    </w:r>
                  </w:p>
                  <w:p w14:paraId="4701A197" w14:textId="77777777" w:rsidR="001B4E53" w:rsidRDefault="001B4E53">
                    <w:pPr>
                      <w:pStyle w:val="RCWSLText"/>
                      <w:jc w:val="right"/>
                    </w:pPr>
                    <w:r>
                      <w:t>14</w:t>
                    </w:r>
                  </w:p>
                  <w:p w14:paraId="24A0F30D" w14:textId="77777777" w:rsidR="001B4E53" w:rsidRDefault="001B4E53">
                    <w:pPr>
                      <w:pStyle w:val="RCWSLText"/>
                      <w:jc w:val="right"/>
                    </w:pPr>
                    <w:r>
                      <w:t>15</w:t>
                    </w:r>
                  </w:p>
                  <w:p w14:paraId="4D99015B" w14:textId="77777777" w:rsidR="001B4E53" w:rsidRDefault="001B4E53">
                    <w:pPr>
                      <w:pStyle w:val="RCWSLText"/>
                      <w:jc w:val="right"/>
                    </w:pPr>
                    <w:r>
                      <w:t>16</w:t>
                    </w:r>
                  </w:p>
                  <w:p w14:paraId="01D5CC6A" w14:textId="77777777" w:rsidR="001B4E53" w:rsidRDefault="001B4E53">
                    <w:pPr>
                      <w:pStyle w:val="RCWSLText"/>
                      <w:jc w:val="right"/>
                    </w:pPr>
                    <w:r>
                      <w:t>17</w:t>
                    </w:r>
                  </w:p>
                  <w:p w14:paraId="020FB582" w14:textId="77777777" w:rsidR="001B4E53" w:rsidRDefault="001B4E53">
                    <w:pPr>
                      <w:pStyle w:val="RCWSLText"/>
                      <w:jc w:val="right"/>
                    </w:pPr>
                    <w:r>
                      <w:t>18</w:t>
                    </w:r>
                  </w:p>
                  <w:p w14:paraId="2FB2FC25" w14:textId="77777777" w:rsidR="001B4E53" w:rsidRDefault="001B4E53">
                    <w:pPr>
                      <w:pStyle w:val="RCWSLText"/>
                      <w:jc w:val="right"/>
                    </w:pPr>
                    <w:r>
                      <w:t>19</w:t>
                    </w:r>
                  </w:p>
                  <w:p w14:paraId="007FDF99" w14:textId="77777777" w:rsidR="001B4E53" w:rsidRDefault="001B4E53">
                    <w:pPr>
                      <w:pStyle w:val="RCWSLText"/>
                      <w:jc w:val="right"/>
                    </w:pPr>
                    <w:r>
                      <w:t>20</w:t>
                    </w:r>
                  </w:p>
                  <w:p w14:paraId="44B19958" w14:textId="77777777" w:rsidR="001B4E53" w:rsidRDefault="001B4E53">
                    <w:pPr>
                      <w:pStyle w:val="RCWSLText"/>
                      <w:jc w:val="right"/>
                    </w:pPr>
                    <w:r>
                      <w:t>21</w:t>
                    </w:r>
                  </w:p>
                  <w:p w14:paraId="6C54979D" w14:textId="77777777" w:rsidR="001B4E53" w:rsidRDefault="001B4E53">
                    <w:pPr>
                      <w:pStyle w:val="RCWSLText"/>
                      <w:jc w:val="right"/>
                    </w:pPr>
                    <w:r>
                      <w:t>22</w:t>
                    </w:r>
                  </w:p>
                  <w:p w14:paraId="044954C1" w14:textId="77777777" w:rsidR="001B4E53" w:rsidRDefault="001B4E53">
                    <w:pPr>
                      <w:pStyle w:val="RCWSLText"/>
                      <w:jc w:val="right"/>
                    </w:pPr>
                    <w:r>
                      <w:t>23</w:t>
                    </w:r>
                  </w:p>
                  <w:p w14:paraId="0C452730" w14:textId="77777777" w:rsidR="001B4E53" w:rsidRDefault="001B4E53">
                    <w:pPr>
                      <w:pStyle w:val="RCWSLText"/>
                      <w:jc w:val="right"/>
                    </w:pPr>
                    <w:r>
                      <w:t>24</w:t>
                    </w:r>
                  </w:p>
                  <w:p w14:paraId="53FD2352" w14:textId="77777777" w:rsidR="001B4E53" w:rsidRDefault="001B4E53" w:rsidP="00060D21">
                    <w:pPr>
                      <w:pStyle w:val="RCWSLText"/>
                      <w:jc w:val="right"/>
                    </w:pPr>
                    <w:r>
                      <w:t>25</w:t>
                    </w:r>
                  </w:p>
                  <w:p w14:paraId="3140D42F" w14:textId="77777777" w:rsidR="001B4E53" w:rsidRDefault="001B4E53" w:rsidP="00060D21">
                    <w:pPr>
                      <w:pStyle w:val="RCWSLText"/>
                      <w:jc w:val="right"/>
                    </w:pPr>
                    <w:r>
                      <w:t>26</w:t>
                    </w:r>
                  </w:p>
                  <w:p w14:paraId="1F18EF4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0202"/>
    <w:rsid w:val="00265296"/>
    <w:rsid w:val="00280FE2"/>
    <w:rsid w:val="00281CBD"/>
    <w:rsid w:val="00316CD9"/>
    <w:rsid w:val="003E2FC6"/>
    <w:rsid w:val="004171D0"/>
    <w:rsid w:val="00492DDC"/>
    <w:rsid w:val="004C6615"/>
    <w:rsid w:val="005115F9"/>
    <w:rsid w:val="00523C5A"/>
    <w:rsid w:val="00563C8A"/>
    <w:rsid w:val="005E69C3"/>
    <w:rsid w:val="00605C39"/>
    <w:rsid w:val="006841E6"/>
    <w:rsid w:val="00685452"/>
    <w:rsid w:val="006F7027"/>
    <w:rsid w:val="007049E4"/>
    <w:rsid w:val="0072335D"/>
    <w:rsid w:val="0072541D"/>
    <w:rsid w:val="00757317"/>
    <w:rsid w:val="007769AF"/>
    <w:rsid w:val="007A1510"/>
    <w:rsid w:val="007D1589"/>
    <w:rsid w:val="007D35D4"/>
    <w:rsid w:val="007E45C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57D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81E1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863B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1616-S</BillDocName>
  <AmendType>AMH</AmendType>
  <SponsorAcronym>SHMK</SponsorAcronym>
  <DrafterAcronym>BLAC</DrafterAcronym>
  <DraftNumber>103</DraftNumber>
  <ReferenceNumber>SHB 1616</ReferenceNumber>
  <Floor>H AMD</Floor>
  <AmendmentNumber> 786</AmendmentNumber>
  <Sponsors>By Representative Schmick</Sponsors>
  <FloorAction>NOT ADOPTED 02/02/2022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329</Words>
  <Characters>1605</Characters>
  <Application>Microsoft Office Word</Application>
  <DocSecurity>8</DocSecurity>
  <Lines>55</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1616-S AMH SHMK BLAC 103</dc:title>
  <dc:creator>Chris Blake</dc:creator>
  <cp:lastModifiedBy>Blake, Chris</cp:lastModifiedBy>
  <cp:revision>9</cp:revision>
  <dcterms:created xsi:type="dcterms:W3CDTF">2022-01-26T23:02:00Z</dcterms:created>
  <dcterms:modified xsi:type="dcterms:W3CDTF">2022-01-26T23:26:00Z</dcterms:modified>
</cp:coreProperties>
</file>