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563F6" w14:paraId="43FA8CA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5D90">
            <w:t>1770-S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5D9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5D90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5D90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D5D90">
            <w:t>193</w:t>
          </w:r>
        </w:sdtContent>
      </w:sdt>
    </w:p>
    <w:p w:rsidR="00DF5D0E" w:rsidP="00B73E0A" w:rsidRDefault="00AA1230" w14:paraId="7DF357D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63F6" w14:paraId="7B7D6CC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5D90">
            <w:rPr>
              <w:b/>
              <w:u w:val="single"/>
            </w:rPr>
            <w:t>SHB 1770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D5D9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980</w:t>
          </w:r>
        </w:sdtContent>
      </w:sdt>
    </w:p>
    <w:p w:rsidR="00DF5D0E" w:rsidP="00605C39" w:rsidRDefault="00E563F6" w14:paraId="15C4005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5D90">
            <w:rPr>
              <w:sz w:val="22"/>
            </w:rPr>
            <w:t xml:space="preserve"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D5D90" w14:paraId="1B4ECE6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02/13/2022</w:t>
          </w:r>
        </w:p>
      </w:sdtContent>
    </w:sdt>
    <w:p w:rsidR="00650ABB" w:rsidP="00650ABB" w:rsidRDefault="00DE256E" w14:paraId="68926A7C" w14:textId="400ABA33">
      <w:pPr>
        <w:pStyle w:val="Page"/>
      </w:pPr>
      <w:bookmarkStart w:name="StartOfAmendmentBody" w:id="0"/>
      <w:bookmarkEnd w:id="0"/>
      <w:permStart w:edGrp="everyone" w:id="756689916"/>
      <w:r>
        <w:tab/>
      </w:r>
      <w:r w:rsidR="00650ABB">
        <w:t>Beginning o</w:t>
      </w:r>
      <w:r w:rsidR="003D5D90">
        <w:t xml:space="preserve">n page </w:t>
      </w:r>
      <w:r w:rsidR="00650ABB">
        <w:t>1, line 15, strike all of section 2</w:t>
      </w:r>
    </w:p>
    <w:p w:rsidR="00650ABB" w:rsidP="00650ABB" w:rsidRDefault="00650ABB" w14:paraId="540BF6A8" w14:textId="77777777">
      <w:pPr>
        <w:pStyle w:val="RCWSLText"/>
      </w:pPr>
    </w:p>
    <w:p w:rsidR="00650ABB" w:rsidP="00650ABB" w:rsidRDefault="00650ABB" w14:paraId="6A025C2D" w14:textId="77777777">
      <w:pPr>
        <w:pStyle w:val="RCWSLText"/>
      </w:pPr>
      <w:r>
        <w:tab/>
        <w:t>Renumber the remaining sections consecutively and correct any internal references accordingly.</w:t>
      </w:r>
    </w:p>
    <w:p w:rsidR="00650ABB" w:rsidP="00650ABB" w:rsidRDefault="00650ABB" w14:paraId="77971FAF" w14:textId="77777777">
      <w:pPr>
        <w:pStyle w:val="RCWSLText"/>
      </w:pPr>
    </w:p>
    <w:p w:rsidR="003D5D90" w:rsidP="00650ABB" w:rsidRDefault="00650ABB" w14:paraId="3951C885" w14:textId="76961130">
      <w:pPr>
        <w:pStyle w:val="RCWSLText"/>
      </w:pPr>
      <w:r>
        <w:tab/>
        <w:t>Correct the title.</w:t>
      </w:r>
    </w:p>
    <w:p w:rsidRPr="003D5D90" w:rsidR="00DF5D0E" w:rsidP="003D5D90" w:rsidRDefault="00DF5D0E" w14:paraId="11867481" w14:textId="77777777">
      <w:pPr>
        <w:suppressLineNumbers/>
        <w:rPr>
          <w:spacing w:val="-3"/>
        </w:rPr>
      </w:pPr>
    </w:p>
    <w:permEnd w:id="756689916"/>
    <w:p w:rsidR="00ED2EEB" w:rsidP="003D5D90" w:rsidRDefault="00ED2EEB" w14:paraId="6E3038B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99339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9D0BC8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D5D90" w:rsidRDefault="00D659AC" w14:paraId="4AFC21F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D5D90" w:rsidRDefault="0096303F" w14:paraId="45AED837" w14:textId="04E559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50ABB">
                  <w:t>Removes the provision requiring residential and nonresidential buildings to achieve at least a 70 percent reduction in annual net energy consumption. Removes the provision requiring new buildings to be net-zero ready, including a reduction of at least 80 percent in annual net energy consumption.</w:t>
                </w:r>
                <w:r w:rsidRPr="0096303F" w:rsidR="001C1B27">
                  <w:t> </w:t>
                </w:r>
              </w:p>
              <w:p w:rsidRPr="007D1589" w:rsidR="001B4E53" w:rsidP="003D5D90" w:rsidRDefault="001B4E53" w14:paraId="5FA9A2A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9933934"/>
    </w:tbl>
    <w:p w:rsidR="00DF5D0E" w:rsidP="003D5D90" w:rsidRDefault="00DF5D0E" w14:paraId="27DC5551" w14:textId="77777777">
      <w:pPr>
        <w:pStyle w:val="BillEnd"/>
        <w:suppressLineNumbers/>
      </w:pPr>
    </w:p>
    <w:p w:rsidR="00DF5D0E" w:rsidP="003D5D90" w:rsidRDefault="00DE256E" w14:paraId="4AC1BD9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D5D90" w:rsidRDefault="00AB682C" w14:paraId="059360C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6DCE" w14:textId="77777777" w:rsidR="003D5D90" w:rsidRDefault="003D5D90" w:rsidP="00DF5D0E">
      <w:r>
        <w:separator/>
      </w:r>
    </w:p>
  </w:endnote>
  <w:endnote w:type="continuationSeparator" w:id="0">
    <w:p w14:paraId="243550D3" w14:textId="77777777" w:rsidR="003D5D90" w:rsidRDefault="003D5D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204" w:rsidRDefault="005B6204" w14:paraId="1009B9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563F6" w14:paraId="5508E70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D5D90">
      <w:t>1770-S AMH .... ALLI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563F6" w14:paraId="1BC12EA9" w14:textId="58166B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B6204">
      <w:t>1770-S AMH .... ALLI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1A87" w14:textId="77777777" w:rsidR="003D5D90" w:rsidRDefault="003D5D90" w:rsidP="00DF5D0E">
      <w:r>
        <w:separator/>
      </w:r>
    </w:p>
  </w:footnote>
  <w:footnote w:type="continuationSeparator" w:id="0">
    <w:p w14:paraId="7A1ECDBD" w14:textId="77777777" w:rsidR="003D5D90" w:rsidRDefault="003D5D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5070" w14:textId="77777777" w:rsidR="005B6204" w:rsidRDefault="005B6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23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53BF9B" wp14:editId="74EA7DE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D7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5FB9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B3B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93F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6B9E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32D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61C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EAC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295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9D8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25E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43C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D5B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3509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B41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21B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A40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E2DD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488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993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A0E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00A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213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612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89E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BF8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CF4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53F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F9942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58CD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64DFF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95C4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4965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CFD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3BF9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0FD719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5FB95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B3B0D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93F8B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6B9E27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32DD5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61CC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EAC8E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29548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9D85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25EEB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43C47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D5B95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35095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B41F4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21BED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A401B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E2DD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488E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993C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A0E86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00AE0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2130F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6129B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89EFC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BF814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CF434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53F2E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F99422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58CD18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64DFFD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95C4A2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49651D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5CFDAB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91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C72D6" wp14:editId="23FE61D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2917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A52C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1DB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202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0B9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3B2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48C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EDE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65A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DB7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FAE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AF6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D51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970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F16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F3F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796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66C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054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64B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F0F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E5C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11B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E6B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507E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1EAB1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955E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C72D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3C2917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A52C3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1DB7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2023D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0B9A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3B2D6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48C6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EDEB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65A7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DB73E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FAE85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AF657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D51BC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97003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F16D1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F3F7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7966B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66CE4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054CE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64B14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F0FB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E5C05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11B8A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E6BF9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507E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1EAB1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955E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5D90"/>
    <w:rsid w:val="003E2FC6"/>
    <w:rsid w:val="00492DDC"/>
    <w:rsid w:val="004C6615"/>
    <w:rsid w:val="005115F9"/>
    <w:rsid w:val="00523C5A"/>
    <w:rsid w:val="005B6204"/>
    <w:rsid w:val="005E69C3"/>
    <w:rsid w:val="00605C39"/>
    <w:rsid w:val="00650AB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63F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50B1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D488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1770-S</BillDocName>
  <AmendType>AMH</AmendType>
  <SponsorAcronym>GRIF</SponsorAcronym>
  <DrafterAcronym>ALLI</DrafterAcronym>
  <DraftNumber>193</DraftNumber>
  <ReferenceNumber>SHB 1770</ReferenceNumber>
  <Floor>H AMD</Floor>
  <AmendmentNumber> 980</AmendmentNumber>
  <Sponsors>By Representative Griffey</Sponsors>
  <FloorAction>NOT ADOPTED 02/13/2022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95</Words>
  <Characters>515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1770-S AMH GRIF ALLI 193</dc:title>
  <dc:creator>Elizabeth Allison</dc:creator>
  <cp:lastModifiedBy>Allison, Elizabeth</cp:lastModifiedBy>
  <cp:revision>4</cp:revision>
  <dcterms:created xsi:type="dcterms:W3CDTF">2022-02-12T02:28:00Z</dcterms:created>
  <dcterms:modified xsi:type="dcterms:W3CDTF">2022-02-12T02:29:00Z</dcterms:modified>
</cp:coreProperties>
</file>