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B3870" w14:paraId="0DFF89B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F0884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F088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F0884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F0884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F0884">
            <w:t>147</w:t>
          </w:r>
        </w:sdtContent>
      </w:sdt>
    </w:p>
    <w:p w:rsidR="00DF5D0E" w:rsidP="00B73E0A" w:rsidRDefault="00AA1230" w14:paraId="1F5211B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B3870" w14:paraId="2A7F293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F0884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F088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1002</w:t>
          </w:r>
        </w:sdtContent>
      </w:sdt>
    </w:p>
    <w:p w:rsidR="00DF5D0E" w:rsidP="00605C39" w:rsidRDefault="009B3870" w14:paraId="6B5E287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F0884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F0884" w14:paraId="1642F0C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53067" w:rsidR="00F96EC8" w:rsidP="00253067" w:rsidRDefault="00DE256E" w14:paraId="4F817803" w14:textId="364D8512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873237540"/>
      <w:r>
        <w:tab/>
      </w:r>
      <w:r w:rsidRPr="00253067" w:rsidR="00BF0884">
        <w:rPr>
          <w:spacing w:val="0"/>
        </w:rPr>
        <w:t xml:space="preserve">On page </w:t>
      </w:r>
      <w:r w:rsidRPr="00253067" w:rsidR="00F96EC8">
        <w:rPr>
          <w:spacing w:val="0"/>
        </w:rPr>
        <w:t>1, line 10, after "(1)" strike "(a)</w:t>
      </w:r>
      <w:r w:rsidRPr="00253067" w:rsidR="004557EC">
        <w:rPr>
          <w:spacing w:val="0"/>
        </w:rPr>
        <w:t>"</w:t>
      </w:r>
    </w:p>
    <w:p w:rsidRPr="00253067" w:rsidR="00F96EC8" w:rsidP="00253067" w:rsidRDefault="00F96EC8" w14:paraId="600430F2" w14:textId="7C3068F3">
      <w:pPr>
        <w:pStyle w:val="RCWSLText"/>
        <w:suppressAutoHyphens w:val="0"/>
        <w:rPr>
          <w:spacing w:val="0"/>
        </w:rPr>
      </w:pPr>
    </w:p>
    <w:p w:rsidRPr="00253067" w:rsidR="00F96EC8" w:rsidP="00253067" w:rsidRDefault="00F96EC8" w14:paraId="68373CE4" w14:textId="2E3A4C51">
      <w:pPr>
        <w:pStyle w:val="RCWSLText"/>
        <w:suppressAutoHyphens w:val="0"/>
        <w:rPr>
          <w:spacing w:val="0"/>
        </w:rPr>
      </w:pPr>
      <w:r w:rsidRPr="00253067">
        <w:rPr>
          <w:spacing w:val="0"/>
        </w:rPr>
        <w:tab/>
        <w:t>Correct any internal references accordingly.</w:t>
      </w:r>
    </w:p>
    <w:p w:rsidRPr="00253067" w:rsidR="00F96EC8" w:rsidP="00253067" w:rsidRDefault="00F96EC8" w14:paraId="761007A7" w14:textId="77777777">
      <w:pPr>
        <w:pStyle w:val="Page"/>
        <w:suppressAutoHyphens w:val="0"/>
        <w:rPr>
          <w:spacing w:val="0"/>
        </w:rPr>
      </w:pPr>
    </w:p>
    <w:p w:rsidRPr="00253067" w:rsidR="00F96EC8" w:rsidP="00253067" w:rsidRDefault="00F96EC8" w14:paraId="542FD132" w14:textId="77777777">
      <w:pPr>
        <w:pStyle w:val="Page"/>
        <w:suppressAutoHyphens w:val="0"/>
        <w:rPr>
          <w:spacing w:val="0"/>
        </w:rPr>
      </w:pPr>
      <w:r w:rsidRPr="00253067">
        <w:rPr>
          <w:spacing w:val="0"/>
        </w:rPr>
        <w:tab/>
        <w:t>On page 1, beginning on line 14, strike all of subsection (b)</w:t>
      </w:r>
    </w:p>
    <w:p w:rsidRPr="00253067" w:rsidR="00F96EC8" w:rsidP="00253067" w:rsidRDefault="00F96EC8" w14:paraId="50191DD7" w14:textId="77777777">
      <w:pPr>
        <w:pStyle w:val="Page"/>
        <w:suppressAutoHyphens w:val="0"/>
        <w:rPr>
          <w:spacing w:val="0"/>
        </w:rPr>
      </w:pPr>
    </w:p>
    <w:p w:rsidRPr="00253067" w:rsidR="00F96EC8" w:rsidP="00253067" w:rsidRDefault="00F96EC8" w14:paraId="28664534" w14:textId="77777777">
      <w:pPr>
        <w:pStyle w:val="Page"/>
        <w:suppressAutoHyphens w:val="0"/>
        <w:rPr>
          <w:spacing w:val="0"/>
        </w:rPr>
      </w:pPr>
      <w:r w:rsidRPr="00253067">
        <w:rPr>
          <w:spacing w:val="0"/>
        </w:rPr>
        <w:tab/>
        <w:t>On page 2, beginning on line 3, strike all of subsection (2)</w:t>
      </w:r>
    </w:p>
    <w:p w:rsidRPr="00253067" w:rsidR="00F96EC8" w:rsidP="00253067" w:rsidRDefault="00F96EC8" w14:paraId="3132F2AD" w14:textId="77777777">
      <w:pPr>
        <w:pStyle w:val="Page"/>
        <w:suppressAutoHyphens w:val="0"/>
        <w:rPr>
          <w:spacing w:val="0"/>
        </w:rPr>
      </w:pPr>
    </w:p>
    <w:p w:rsidRPr="00253067" w:rsidR="00BF0884" w:rsidP="00253067" w:rsidRDefault="00F96EC8" w14:paraId="211C3899" w14:textId="125E77F0">
      <w:pPr>
        <w:pStyle w:val="Page"/>
        <w:suppressAutoHyphens w:val="0"/>
        <w:rPr>
          <w:spacing w:val="0"/>
        </w:rPr>
      </w:pPr>
      <w:r w:rsidRPr="00253067">
        <w:rPr>
          <w:spacing w:val="0"/>
        </w:rPr>
        <w:tab/>
        <w:t>Renumber the remaining subsections consecutively and correct any internal references accordingly.</w:t>
      </w:r>
      <w:r w:rsidRPr="00253067" w:rsidR="00BF0884">
        <w:rPr>
          <w:spacing w:val="0"/>
        </w:rPr>
        <w:t xml:space="preserve"> </w:t>
      </w:r>
    </w:p>
    <w:p w:rsidRPr="00253067" w:rsidR="00F96EC8" w:rsidP="00253067" w:rsidRDefault="00F96EC8" w14:paraId="7FD8E0D2" w14:textId="317A5A36">
      <w:pPr>
        <w:pStyle w:val="RCWSLText"/>
        <w:suppressAutoHyphens w:val="0"/>
        <w:rPr>
          <w:spacing w:val="0"/>
        </w:rPr>
      </w:pPr>
      <w:r w:rsidRPr="00253067">
        <w:rPr>
          <w:spacing w:val="0"/>
        </w:rPr>
        <w:tab/>
      </w:r>
    </w:p>
    <w:p w:rsidRPr="00253067" w:rsidR="00F96EC8" w:rsidP="00253067" w:rsidRDefault="00F96EC8" w14:paraId="3DE38FE6" w14:textId="62784E19">
      <w:pPr>
        <w:pStyle w:val="RCWSLText"/>
        <w:suppressAutoHyphens w:val="0"/>
        <w:rPr>
          <w:spacing w:val="0"/>
        </w:rPr>
      </w:pPr>
      <w:r w:rsidRPr="00253067">
        <w:rPr>
          <w:spacing w:val="0"/>
        </w:rPr>
        <w:tab/>
        <w:t>On page 3, beginning on line 19, strike all of section 3</w:t>
      </w:r>
    </w:p>
    <w:p w:rsidRPr="00253067" w:rsidR="00F96EC8" w:rsidP="00253067" w:rsidRDefault="00F96EC8" w14:paraId="3C590540" w14:textId="3E2B3EDE">
      <w:pPr>
        <w:pStyle w:val="RCWSLText"/>
        <w:suppressAutoHyphens w:val="0"/>
        <w:rPr>
          <w:spacing w:val="0"/>
        </w:rPr>
      </w:pPr>
    </w:p>
    <w:p w:rsidRPr="00253067" w:rsidR="00F96EC8" w:rsidP="00253067" w:rsidRDefault="00F96EC8" w14:paraId="1C17A397" w14:textId="4965CB52">
      <w:pPr>
        <w:pStyle w:val="RCWSLText"/>
        <w:suppressAutoHyphens w:val="0"/>
        <w:rPr>
          <w:spacing w:val="0"/>
        </w:rPr>
      </w:pPr>
      <w:r w:rsidRPr="00253067">
        <w:rPr>
          <w:spacing w:val="0"/>
        </w:rPr>
        <w:tab/>
        <w:t>Renumber the remaining sections consecutively and correct any internal references accordingly.</w:t>
      </w:r>
    </w:p>
    <w:p w:rsidRPr="00253067" w:rsidR="00DF5D0E" w:rsidP="00253067" w:rsidRDefault="00DF5D0E" w14:paraId="52B3F66F" w14:textId="6135E5D9">
      <w:pPr>
        <w:spacing w:line="408" w:lineRule="exact"/>
        <w:jc w:val="both"/>
      </w:pPr>
    </w:p>
    <w:p w:rsidRPr="00253067" w:rsidR="00F96EC8" w:rsidP="00253067" w:rsidRDefault="00F96EC8" w14:paraId="02483D09" w14:textId="63A73C92">
      <w:pPr>
        <w:spacing w:line="408" w:lineRule="exact"/>
        <w:jc w:val="both"/>
      </w:pPr>
      <w:r w:rsidRPr="00253067">
        <w:tab/>
        <w:t>On page 12, beginning on line 30, strike all of subsection (b)</w:t>
      </w:r>
    </w:p>
    <w:p w:rsidRPr="00253067" w:rsidR="00F96EC8" w:rsidP="00253067" w:rsidRDefault="00F96EC8" w14:paraId="3C066607" w14:textId="322B9494">
      <w:pPr>
        <w:spacing w:line="408" w:lineRule="exact"/>
        <w:jc w:val="both"/>
      </w:pPr>
    </w:p>
    <w:p w:rsidRPr="00253067" w:rsidR="00F96EC8" w:rsidP="00253067" w:rsidRDefault="00F96EC8" w14:paraId="4CEFB547" w14:textId="4D2BE5D0">
      <w:pPr>
        <w:spacing w:line="408" w:lineRule="exact"/>
        <w:jc w:val="both"/>
      </w:pPr>
      <w:r w:rsidRPr="00253067">
        <w:tab/>
        <w:t>Renumber the remaining subsections consecutively.</w:t>
      </w:r>
    </w:p>
    <w:p w:rsidRPr="00253067" w:rsidR="00F96EC8" w:rsidP="00253067" w:rsidRDefault="00F96EC8" w14:paraId="281C3C2C" w14:textId="5E3D3521">
      <w:pPr>
        <w:spacing w:line="408" w:lineRule="exact"/>
        <w:jc w:val="both"/>
      </w:pPr>
    </w:p>
    <w:p w:rsidRPr="00253067" w:rsidR="00F96EC8" w:rsidP="00253067" w:rsidRDefault="00F96EC8" w14:paraId="6595E706" w14:textId="77777777">
      <w:pPr>
        <w:spacing w:line="408" w:lineRule="exact"/>
        <w:jc w:val="both"/>
      </w:pPr>
      <w:r w:rsidRPr="00253067">
        <w:tab/>
        <w:t>On page 12, beginning on line 37, strike all of subsection (c)</w:t>
      </w:r>
    </w:p>
    <w:p w:rsidRPr="00253067" w:rsidR="00F96EC8" w:rsidP="00253067" w:rsidRDefault="00F96EC8" w14:paraId="464FF0DC" w14:textId="77777777">
      <w:pPr>
        <w:spacing w:line="408" w:lineRule="exact"/>
        <w:jc w:val="both"/>
      </w:pPr>
    </w:p>
    <w:p w:rsidRPr="00253067" w:rsidR="00F96EC8" w:rsidP="00253067" w:rsidRDefault="00F96EC8" w14:paraId="6D2C2853" w14:textId="2457F620">
      <w:pPr>
        <w:spacing w:line="408" w:lineRule="exact"/>
        <w:jc w:val="both"/>
      </w:pPr>
      <w:r w:rsidRPr="00253067">
        <w:tab/>
        <w:t>Renumber the remaining subsections consecutively.</w:t>
      </w:r>
    </w:p>
    <w:p w:rsidRPr="00253067" w:rsidR="00F96EC8" w:rsidP="00253067" w:rsidRDefault="00F96EC8" w14:paraId="47F6D33F" w14:textId="6ADBEC44">
      <w:pPr>
        <w:spacing w:line="408" w:lineRule="exact"/>
        <w:jc w:val="both"/>
      </w:pPr>
    </w:p>
    <w:p w:rsidRPr="004557EC" w:rsidR="00F96EC8" w:rsidP="00253067" w:rsidRDefault="00F96EC8" w14:paraId="1203DD53" w14:textId="44BA2C50">
      <w:pPr>
        <w:spacing w:line="408" w:lineRule="exact"/>
        <w:jc w:val="both"/>
      </w:pPr>
      <w:r w:rsidRPr="00253067">
        <w:tab/>
        <w:t>Correct the title.</w:t>
      </w:r>
    </w:p>
    <w:permEnd w:id="1873237540"/>
    <w:p w:rsidR="00ED2EEB" w:rsidP="00BF0884" w:rsidRDefault="00ED2EEB" w14:paraId="5D01EA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81178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A17662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F0884" w:rsidRDefault="00D659AC" w14:paraId="2D93B2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2452D" w:rsidRDefault="0096303F" w14:paraId="37DA3B08" w14:textId="61304AF9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96EC8" w:rsidR="00F96EC8">
                  <w:rPr>
                    <w:spacing w:val="-3"/>
                  </w:rPr>
                  <w:t xml:space="preserve">Removes provisions allowing a tenant to terminate a tenancy after receiving notice of a rent increase greater than </w:t>
                </w:r>
                <w:r w:rsidR="00A056F9">
                  <w:rPr>
                    <w:spacing w:val="-3"/>
                  </w:rPr>
                  <w:t xml:space="preserve">7.5 </w:t>
                </w:r>
                <w:r w:rsidRPr="00F96EC8" w:rsidR="00F96EC8">
                  <w:rPr>
                    <w:spacing w:val="-3"/>
                  </w:rPr>
                  <w:t>percent</w:t>
                </w:r>
                <w:r w:rsidR="00F96EC8">
                  <w:rPr>
                    <w:spacing w:val="-3"/>
                  </w:rPr>
                  <w:t xml:space="preserve"> for a tenancy covered by the Residential Landlord-Tenant Act </w:t>
                </w:r>
                <w:r w:rsidR="00F96EC8">
                  <w:rPr>
                    <w:spacing w:val="-3"/>
                  </w:rPr>
                  <w:lastRenderedPageBreak/>
                  <w:t>and greater than 4 percent for a tenancy covered by the Manufactured/Mobile Home Landlord-Tenant Act.</w:t>
                </w:r>
              </w:p>
            </w:tc>
          </w:tr>
        </w:sdtContent>
      </w:sdt>
      <w:permEnd w:id="898117892"/>
    </w:tbl>
    <w:p w:rsidR="00DF5D0E" w:rsidP="00BF0884" w:rsidRDefault="00DF5D0E" w14:paraId="7EB7454D" w14:textId="77777777">
      <w:pPr>
        <w:pStyle w:val="BillEnd"/>
        <w:suppressLineNumbers/>
      </w:pPr>
    </w:p>
    <w:p w:rsidR="00DF5D0E" w:rsidP="00BF0884" w:rsidRDefault="00DE256E" w14:paraId="57EA985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F0884" w:rsidRDefault="00AB682C" w14:paraId="5DE2A4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E02D" w14:textId="77777777" w:rsidR="00BF0884" w:rsidRDefault="00BF0884" w:rsidP="00DF5D0E">
      <w:r>
        <w:separator/>
      </w:r>
    </w:p>
  </w:endnote>
  <w:endnote w:type="continuationSeparator" w:id="0">
    <w:p w14:paraId="3F3A5D62" w14:textId="77777777" w:rsidR="00BF0884" w:rsidRDefault="00BF088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2487" w:rsidRDefault="00122487" w14:paraId="574998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327D" w14:paraId="171FB73D" w14:textId="680D0C1E">
    <w:pPr>
      <w:pStyle w:val="AmendDraftFooter"/>
    </w:pPr>
    <w:fldSimple w:instr=" TITLE   \* MERGEFORMAT ">
      <w:r>
        <w:t>1904-S AMH .... SERE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327D" w14:paraId="0671E2A3" w14:textId="086A5149">
    <w:pPr>
      <w:pStyle w:val="AmendDraftFooter"/>
    </w:pPr>
    <w:fldSimple w:instr=" TITLE   \* MERGEFORMAT ">
      <w:r>
        <w:t>1904-S AMH .... SERE 147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6EDAA" w14:textId="77777777" w:rsidR="00BF0884" w:rsidRDefault="00BF0884" w:rsidP="00DF5D0E">
      <w:r>
        <w:separator/>
      </w:r>
    </w:p>
  </w:footnote>
  <w:footnote w:type="continuationSeparator" w:id="0">
    <w:p w14:paraId="388B9297" w14:textId="77777777" w:rsidR="00BF0884" w:rsidRDefault="00BF088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CE61" w14:textId="77777777" w:rsidR="00122487" w:rsidRDefault="00122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8EC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4E30A1" wp14:editId="52AC2F8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EE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3F9E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D11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B1F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85BF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17F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CFC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610E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7BE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81B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8A0E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59C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2C3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7901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9559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9BD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55DD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25A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C9F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F5E2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3F2E3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813D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48E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6EF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D45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2AA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BCD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E452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EC29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ABFA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751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0C4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252A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3DA9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E30A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EFEE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3F9EB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D112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B1F8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85BFB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17F9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CFCFB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610EA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7BEE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81B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8A0E7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59C6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2C32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79015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95599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9BD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55DDA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25A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C9F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F5E2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3F2E3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813D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48E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6EFC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D457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2AA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BCD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E452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EC29AF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ABFA04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7517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0C4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252A9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3DA92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67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76FB6" wp14:editId="5C75670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FB5E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7635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37F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274D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5E71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030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128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900D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65FC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A80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BF5E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A02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6183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AD8D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D02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3EA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FBC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082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9D4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AABA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B57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B44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303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E44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C197DF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03547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CC0E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A76FB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E2FB5E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7635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37F7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274DF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5E714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03063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1285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900D6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65FC2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A80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BF5E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A02E2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6183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AD8D78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D02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3EA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FBC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082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9D46A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AABA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B57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B44E6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303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E44A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C197DF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03547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CC0E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487"/>
    <w:rsid w:val="00136E5A"/>
    <w:rsid w:val="00146AAF"/>
    <w:rsid w:val="001A775A"/>
    <w:rsid w:val="001B4E53"/>
    <w:rsid w:val="001C1B27"/>
    <w:rsid w:val="001C7F91"/>
    <w:rsid w:val="001E6675"/>
    <w:rsid w:val="00217E8A"/>
    <w:rsid w:val="00253067"/>
    <w:rsid w:val="00265296"/>
    <w:rsid w:val="00281CBD"/>
    <w:rsid w:val="00316CD9"/>
    <w:rsid w:val="003E2FC6"/>
    <w:rsid w:val="004557EC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74B5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B3870"/>
    <w:rsid w:val="009F23A9"/>
    <w:rsid w:val="00A01F29"/>
    <w:rsid w:val="00A056F9"/>
    <w:rsid w:val="00A17B5B"/>
    <w:rsid w:val="00A2452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0884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327D"/>
    <w:rsid w:val="00F229DE"/>
    <w:rsid w:val="00F304D3"/>
    <w:rsid w:val="00F4663F"/>
    <w:rsid w:val="00F90D44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A6681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5306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mendment>
  <BillDocName>1904-S</BillDocName>
  <AmendType>AMH</AmendType>
  <SponsorAcronym>JACO</SponsorAcronym>
  <DrafterAcronym>SERE</DrafterAcronym>
  <DraftNumber>147</DraftNumber>
  <ReferenceNumber>SHB 1904</ReferenceNumber>
  <Floor>H AMD</Floor>
  <AmendmentNumber> 1002</AmendmentNumber>
  <Sponsors>By Representative Jacobsen</Sponsors>
  <FloorAction> </FloorAction>
</Amendment>
</file>

<file path=customXml/itemProps1.xml><?xml version="1.0" encoding="utf-8"?>
<ds:datastoreItem xmlns:ds="http://schemas.openxmlformats.org/officeDocument/2006/customXml" ds:itemID="{C29AEFBF-A4CE-4233-803A-08C9607B8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2</Pages>
  <Words>182</Words>
  <Characters>979</Characters>
  <Application>Microsoft Office Word</Application>
  <DocSecurity>8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.... SERE 147</vt:lpstr>
    </vt:vector>
  </TitlesOfParts>
  <Company>Washington State Legislature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JACO SERE 147</dc:title>
  <dc:creator>Serena Dolly</dc:creator>
  <cp:lastModifiedBy>Dolly, Serena</cp:lastModifiedBy>
  <cp:revision>9</cp:revision>
  <dcterms:created xsi:type="dcterms:W3CDTF">2022-02-10T22:29:00Z</dcterms:created>
  <dcterms:modified xsi:type="dcterms:W3CDTF">2022-02-11T17:57:00Z</dcterms:modified>
</cp:coreProperties>
</file>