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31DBA" w14:paraId="79D5FFB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D0449">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D04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D0449">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D0449">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D0449">
            <w:t>200</w:t>
          </w:r>
        </w:sdtContent>
      </w:sdt>
    </w:p>
    <w:p w:rsidR="00DF5D0E" w:rsidP="00B73E0A" w:rsidRDefault="00AA1230" w14:paraId="21C09B0D" w14:textId="77777777">
      <w:pPr>
        <w:pStyle w:val="OfferedBy"/>
        <w:spacing w:after="120"/>
      </w:pPr>
      <w:r>
        <w:tab/>
      </w:r>
      <w:r>
        <w:tab/>
      </w:r>
      <w:r>
        <w:tab/>
      </w:r>
    </w:p>
    <w:p w:rsidR="00DF5D0E" w:rsidRDefault="00E31DBA" w14:paraId="75090DC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D0449">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D0449">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706</w:t>
          </w:r>
        </w:sdtContent>
      </w:sdt>
    </w:p>
    <w:p w:rsidR="00DF5D0E" w:rsidP="00605C39" w:rsidRDefault="00E31DBA" w14:paraId="77624CC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D0449">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D0449" w14:paraId="11286535" w14:textId="77777777">
          <w:pPr>
            <w:spacing w:after="400" w:line="408" w:lineRule="exact"/>
            <w:jc w:val="right"/>
            <w:rPr>
              <w:b/>
              <w:bCs/>
            </w:rPr>
          </w:pPr>
          <w:r>
            <w:rPr>
              <w:b/>
              <w:bCs/>
            </w:rPr>
            <w:t xml:space="preserve"> </w:t>
          </w:r>
        </w:p>
      </w:sdtContent>
    </w:sdt>
    <w:p w:rsidR="00BA584B" w:rsidP="00BA584B" w:rsidRDefault="00DE256E" w14:paraId="0538FE1E" w14:textId="22FC3944">
      <w:pPr>
        <w:pStyle w:val="Page"/>
      </w:pPr>
      <w:bookmarkStart w:name="StartOfAmendmentBody" w:id="0"/>
      <w:bookmarkEnd w:id="0"/>
      <w:permStart w:edGrp="everyone" w:id="1769348997"/>
      <w:r>
        <w:tab/>
      </w:r>
      <w:r w:rsidR="00FD0449">
        <w:t xml:space="preserve">On page </w:t>
      </w:r>
      <w:r w:rsidR="00BA584B">
        <w:t xml:space="preserve">16, line 20 of the striking amendment, after "(2)" insert "At the time of a consumer's initial interaction with a controller's website or online application, the controller may opt to provide a pop-up privacy notification that alerts the consumer of this act, provides details on how the consumer may access the full text of this act and any related regulations, and directs the consumer to the privacy notice required in subsection (1) of this section.   </w:t>
      </w:r>
    </w:p>
    <w:p w:rsidR="00FD0449" w:rsidP="00BA584B" w:rsidRDefault="00BA584B" w14:paraId="55BF5FEB" w14:textId="64C3CC4F">
      <w:pPr>
        <w:pStyle w:val="Page"/>
      </w:pPr>
      <w:r>
        <w:tab/>
        <w:t>(3)"</w:t>
      </w:r>
    </w:p>
    <w:p w:rsidR="00BA584B" w:rsidP="00BA584B" w:rsidRDefault="00BA584B" w14:paraId="4681DB73" w14:textId="7ECCA211">
      <w:pPr>
        <w:pStyle w:val="RCWSLText"/>
      </w:pPr>
    </w:p>
    <w:p w:rsidR="00BA584B" w:rsidP="00BA584B" w:rsidRDefault="00BA584B" w14:paraId="0B725779" w14:textId="3223FB1F">
      <w:pPr>
        <w:pStyle w:val="RCWSLText"/>
      </w:pPr>
      <w:r>
        <w:tab/>
        <w:t xml:space="preserve">Renumber the remaining subsections consecutively and correct any internal references accordingly. </w:t>
      </w:r>
    </w:p>
    <w:p w:rsidR="00BA584B" w:rsidP="00BA584B" w:rsidRDefault="00BA584B" w14:paraId="2965B465" w14:textId="3DC66241">
      <w:pPr>
        <w:pStyle w:val="RCWSLText"/>
      </w:pPr>
    </w:p>
    <w:p w:rsidR="00BA584B" w:rsidP="00BA584B" w:rsidRDefault="00BA584B" w14:paraId="7EB4301A" w14:textId="5F906F9D">
      <w:pPr>
        <w:pStyle w:val="RCWSLText"/>
      </w:pPr>
      <w:r>
        <w:tab/>
        <w:t>On page 23, after line 7 of the striking amendment, insert the following:</w:t>
      </w:r>
    </w:p>
    <w:p w:rsidR="00BA584B" w:rsidP="00BA584B" w:rsidRDefault="00BA584B" w14:paraId="4316CA0E" w14:textId="3F8FE43E">
      <w:pPr>
        <w:pStyle w:val="RCWSLText"/>
      </w:pPr>
      <w:r>
        <w:tab/>
        <w:t>"</w:t>
      </w:r>
      <w:r w:rsidRPr="00BA584B">
        <w:t xml:space="preserve">(3) Where a controller opts to provide </w:t>
      </w:r>
      <w:r>
        <w:t>a</w:t>
      </w:r>
      <w:r w:rsidRPr="00BA584B">
        <w:t xml:space="preserve"> pop-up notification pursuant to section 107(2) of this act, an action under subsection (2) of this section may be brought only </w:t>
      </w:r>
      <w:r>
        <w:t>if</w:t>
      </w:r>
      <w:r w:rsidRPr="00BA584B">
        <w:t xml:space="preserve"> </w:t>
      </w:r>
      <w:r w:rsidR="00D25FAE">
        <w:t>the</w:t>
      </w:r>
      <w:r w:rsidRPr="00BA584B">
        <w:t xml:space="preserve"> controller recklessly violates </w:t>
      </w:r>
      <w:r>
        <w:t xml:space="preserve">a </w:t>
      </w:r>
      <w:r w:rsidRPr="00BA584B">
        <w:t>consumer</w:t>
      </w:r>
      <w:r>
        <w:t>'s</w:t>
      </w:r>
      <w:r w:rsidRPr="00BA584B">
        <w:t xml:space="preserve"> data rights or willfully processes personal data of </w:t>
      </w:r>
      <w:r>
        <w:t>the</w:t>
      </w:r>
      <w:r w:rsidRPr="00BA584B">
        <w:t xml:space="preserve"> consumer beyond the purposes specified in the privacy policy.</w:t>
      </w:r>
      <w:r>
        <w:t>"</w:t>
      </w:r>
    </w:p>
    <w:p w:rsidR="00BA584B" w:rsidP="00BA584B" w:rsidRDefault="00BA584B" w14:paraId="04892D68" w14:textId="1D9F96F2">
      <w:pPr>
        <w:pStyle w:val="RCWSLText"/>
      </w:pPr>
    </w:p>
    <w:p w:rsidR="00D25FAE" w:rsidP="00D25FAE" w:rsidRDefault="00BA584B" w14:paraId="20EAF4A7" w14:textId="77777777">
      <w:pPr>
        <w:pStyle w:val="RCWSLText"/>
      </w:pPr>
      <w:r>
        <w:tab/>
      </w:r>
      <w:r w:rsidR="00D25FAE">
        <w:t xml:space="preserve">On page 23, line 12 of the striking amendment, after "(2)" insert "Where a controller opts to provide a pop-up notification pursuant to section 107(2) of this act, an action under subsection (1) of this section may be brought only if the controller recklessly violates consumer data rights or willfully processes personal data of consumers beyond the purposes specified in the privacy policy. </w:t>
      </w:r>
    </w:p>
    <w:p w:rsidR="00BA584B" w:rsidP="00D25FAE" w:rsidRDefault="00D25FAE" w14:paraId="0E6E832E" w14:textId="064C2AD4">
      <w:pPr>
        <w:pStyle w:val="RCWSLText"/>
      </w:pPr>
      <w:r>
        <w:tab/>
        <w:t>(3)"</w:t>
      </w:r>
    </w:p>
    <w:p w:rsidR="00D25FAE" w:rsidP="00D25FAE" w:rsidRDefault="00D25FAE" w14:paraId="6DCF250D" w14:textId="68550862">
      <w:pPr>
        <w:pStyle w:val="RCWSLText"/>
      </w:pPr>
      <w:r>
        <w:lastRenderedPageBreak/>
        <w:tab/>
        <w:t xml:space="preserve">Renumber the remaining subsections consecutively and correct any internal references accordingly. </w:t>
      </w:r>
    </w:p>
    <w:p w:rsidRPr="00BA584B" w:rsidR="00A9284E" w:rsidP="00D25FAE" w:rsidRDefault="00A9284E" w14:paraId="212F83BA" w14:textId="77777777">
      <w:pPr>
        <w:pStyle w:val="RCWSLText"/>
      </w:pPr>
    </w:p>
    <w:p w:rsidR="00DF5D0E" w:rsidP="00FD0449" w:rsidRDefault="00DF5D0E" w14:paraId="29CFA705" w14:textId="792EAB4F">
      <w:pPr>
        <w:suppressLineNumbers/>
        <w:rPr>
          <w:spacing w:val="-3"/>
        </w:rPr>
      </w:pPr>
    </w:p>
    <w:p w:rsidRPr="00FD0449" w:rsidR="00D25FAE" w:rsidP="00FD0449" w:rsidRDefault="00D25FAE" w14:paraId="0E6EE9C4" w14:textId="77777777">
      <w:pPr>
        <w:suppressLineNumbers/>
        <w:rPr>
          <w:spacing w:val="-3"/>
        </w:rPr>
      </w:pPr>
    </w:p>
    <w:permEnd w:id="1769348997"/>
    <w:p w:rsidR="00ED2EEB" w:rsidP="00FD0449" w:rsidRDefault="00ED2EEB" w14:paraId="1E472CD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2429128" w:displacedByCustomXml="next"/>
      <w:sdt>
        <w:sdtPr>
          <w:rPr>
            <w:spacing w:val="0"/>
          </w:rPr>
          <w:alias w:val="Effect"/>
          <w:tag w:val="Effect"/>
          <w:id w:val="603001534"/>
          <w:placeholder>
            <w:docPart w:val="DefaultPlaceholder_1082065158"/>
          </w:placeholder>
        </w:sdtPr>
        <w:sdtEndPr/>
        <w:sdtContent>
          <w:tr w:rsidR="00D659AC" w:rsidTr="00C8108C" w14:paraId="72576C83" w14:textId="77777777">
            <w:tc>
              <w:tcPr>
                <w:tcW w:w="540" w:type="dxa"/>
                <w:shd w:val="clear" w:color="auto" w:fill="FFFFFF" w:themeFill="background1"/>
              </w:tcPr>
              <w:p w:rsidR="00D659AC" w:rsidP="00FD0449" w:rsidRDefault="00D659AC" w14:paraId="2B8F9BD5" w14:textId="77777777">
                <w:pPr>
                  <w:pStyle w:val="Effect"/>
                  <w:suppressLineNumbers/>
                  <w:shd w:val="clear" w:color="auto" w:fill="auto"/>
                  <w:ind w:left="0" w:firstLine="0"/>
                </w:pPr>
              </w:p>
            </w:tc>
            <w:tc>
              <w:tcPr>
                <w:tcW w:w="9874" w:type="dxa"/>
                <w:shd w:val="clear" w:color="auto" w:fill="FFFFFF" w:themeFill="background1"/>
              </w:tcPr>
              <w:p w:rsidRPr="0096303F" w:rsidR="001C1B27" w:rsidP="00FD0449" w:rsidRDefault="0096303F" w14:paraId="3F59F38D" w14:textId="3C42C38F">
                <w:pPr>
                  <w:pStyle w:val="Effect"/>
                  <w:suppressLineNumbers/>
                  <w:shd w:val="clear" w:color="auto" w:fill="auto"/>
                  <w:ind w:left="0" w:firstLine="0"/>
                </w:pPr>
                <w:r w:rsidRPr="0096303F">
                  <w:tab/>
                </w:r>
                <w:r w:rsidRPr="0096303F" w:rsidR="001C1B27">
                  <w:rPr>
                    <w:u w:val="single"/>
                  </w:rPr>
                  <w:t>EFFECT:</w:t>
                </w:r>
                <w:r w:rsidRPr="0096303F" w:rsidR="001C1B27">
                  <w:t>  </w:t>
                </w:r>
                <w:r w:rsidR="00A9284E">
                  <w:t xml:space="preserve">Gives a controller the option to provide a consumer a specified pop-up notification at the time of the consumer's initial interaction with the controller's website or online application. Provides that where a controller chooses to provide the specified pop-up notification, a private civil action against the controller or an enforcement action by the Attorney General may be brought only if the controller recklessly violates consumer data rights or willfully processes personal data of consumers beyond the purposes specified in the privacy policy.   </w:t>
                </w:r>
                <w:r w:rsidRPr="0096303F" w:rsidR="001C1B27">
                  <w:t> </w:t>
                </w:r>
              </w:p>
              <w:p w:rsidRPr="007D1589" w:rsidR="001B4E53" w:rsidP="00FD0449" w:rsidRDefault="001B4E53" w14:paraId="78E13266" w14:textId="77777777">
                <w:pPr>
                  <w:pStyle w:val="ListBullet"/>
                  <w:numPr>
                    <w:ilvl w:val="0"/>
                    <w:numId w:val="0"/>
                  </w:numPr>
                  <w:suppressLineNumbers/>
                </w:pPr>
              </w:p>
            </w:tc>
          </w:tr>
        </w:sdtContent>
      </w:sdt>
      <w:permEnd w:id="1142429128"/>
    </w:tbl>
    <w:p w:rsidR="00DF5D0E" w:rsidP="00FD0449" w:rsidRDefault="00DF5D0E" w14:paraId="1EEAC85D" w14:textId="77777777">
      <w:pPr>
        <w:pStyle w:val="BillEnd"/>
        <w:suppressLineNumbers/>
      </w:pPr>
    </w:p>
    <w:p w:rsidR="00DF5D0E" w:rsidP="00FD0449" w:rsidRDefault="00DE256E" w14:paraId="30156B7B" w14:textId="77777777">
      <w:pPr>
        <w:pStyle w:val="BillEnd"/>
        <w:suppressLineNumbers/>
      </w:pPr>
      <w:r>
        <w:rPr>
          <w:b/>
        </w:rPr>
        <w:t>--- END ---</w:t>
      </w:r>
    </w:p>
    <w:p w:rsidR="00DF5D0E" w:rsidP="00FD0449" w:rsidRDefault="00AB682C" w14:paraId="40C9236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1C3E" w14:textId="77777777" w:rsidR="00FD0449" w:rsidRDefault="00FD0449" w:rsidP="00DF5D0E">
      <w:r>
        <w:separator/>
      </w:r>
    </w:p>
  </w:endnote>
  <w:endnote w:type="continuationSeparator" w:id="0">
    <w:p w14:paraId="3252D6A2" w14:textId="77777777" w:rsidR="00FD0449" w:rsidRDefault="00FD04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C3F" w:rsidRDefault="00686C3F" w14:paraId="4C5198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1DBA" w14:paraId="0FF432D9" w14:textId="0544130C">
    <w:pPr>
      <w:pStyle w:val="AmendDraftFooter"/>
    </w:pPr>
    <w:r>
      <w:fldChar w:fldCharType="begin"/>
    </w:r>
    <w:r>
      <w:instrText xml:space="preserve"> TITLE   \* MERGEFORMAT </w:instrText>
    </w:r>
    <w:r>
      <w:fldChar w:fldCharType="separate"/>
    </w:r>
    <w:r w:rsidR="00AA21C9">
      <w:t>5062-S2 AMH WALJ BAKY 200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31DBA" w14:paraId="5AD1D711" w14:textId="57E2C138">
    <w:pPr>
      <w:pStyle w:val="AmendDraftFooter"/>
    </w:pPr>
    <w:r>
      <w:fldChar w:fldCharType="begin"/>
    </w:r>
    <w:r>
      <w:instrText xml:space="preserve"> TITLE   \* MERGEFORMAT </w:instrText>
    </w:r>
    <w:r>
      <w:fldChar w:fldCharType="separate"/>
    </w:r>
    <w:r w:rsidR="00AA21C9">
      <w:t>5062-S2 AMH WALJ BAKY 200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C31A" w14:textId="77777777" w:rsidR="00FD0449" w:rsidRDefault="00FD0449" w:rsidP="00DF5D0E">
      <w:r>
        <w:separator/>
      </w:r>
    </w:p>
  </w:footnote>
  <w:footnote w:type="continuationSeparator" w:id="0">
    <w:p w14:paraId="4AABF78B" w14:textId="77777777" w:rsidR="00FD0449" w:rsidRDefault="00FD04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5704" w14:textId="77777777" w:rsidR="00686C3F" w:rsidRDefault="0068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ED4E" w14:textId="77777777" w:rsidR="001B4E53" w:rsidRDefault="007049E4">
    <w:r>
      <w:rPr>
        <w:noProof/>
      </w:rPr>
      <mc:AlternateContent>
        <mc:Choice Requires="wps">
          <w:drawing>
            <wp:anchor distT="0" distB="0" distL="114300" distR="114300" simplePos="0" relativeHeight="251657216" behindDoc="0" locked="0" layoutInCell="1" allowOverlap="1" wp14:anchorId="2C0F6430" wp14:editId="658353C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6A0F6" w14:textId="77777777" w:rsidR="001B4E53" w:rsidRDefault="001B4E53">
                          <w:pPr>
                            <w:pStyle w:val="RCWSLText"/>
                            <w:jc w:val="right"/>
                          </w:pPr>
                          <w:r>
                            <w:t>1</w:t>
                          </w:r>
                        </w:p>
                        <w:p w14:paraId="1A29F135" w14:textId="77777777" w:rsidR="001B4E53" w:rsidRDefault="001B4E53">
                          <w:pPr>
                            <w:pStyle w:val="RCWSLText"/>
                            <w:jc w:val="right"/>
                          </w:pPr>
                          <w:r>
                            <w:t>2</w:t>
                          </w:r>
                        </w:p>
                        <w:p w14:paraId="5617510C" w14:textId="77777777" w:rsidR="001B4E53" w:rsidRDefault="001B4E53">
                          <w:pPr>
                            <w:pStyle w:val="RCWSLText"/>
                            <w:jc w:val="right"/>
                          </w:pPr>
                          <w:r>
                            <w:t>3</w:t>
                          </w:r>
                        </w:p>
                        <w:p w14:paraId="578D2E8C" w14:textId="77777777" w:rsidR="001B4E53" w:rsidRDefault="001B4E53">
                          <w:pPr>
                            <w:pStyle w:val="RCWSLText"/>
                            <w:jc w:val="right"/>
                          </w:pPr>
                          <w:r>
                            <w:t>4</w:t>
                          </w:r>
                        </w:p>
                        <w:p w14:paraId="5E3F8DFE" w14:textId="77777777" w:rsidR="001B4E53" w:rsidRDefault="001B4E53">
                          <w:pPr>
                            <w:pStyle w:val="RCWSLText"/>
                            <w:jc w:val="right"/>
                          </w:pPr>
                          <w:r>
                            <w:t>5</w:t>
                          </w:r>
                        </w:p>
                        <w:p w14:paraId="47374102" w14:textId="77777777" w:rsidR="001B4E53" w:rsidRDefault="001B4E53">
                          <w:pPr>
                            <w:pStyle w:val="RCWSLText"/>
                            <w:jc w:val="right"/>
                          </w:pPr>
                          <w:r>
                            <w:t>6</w:t>
                          </w:r>
                        </w:p>
                        <w:p w14:paraId="2DC5CD9B" w14:textId="77777777" w:rsidR="001B4E53" w:rsidRDefault="001B4E53">
                          <w:pPr>
                            <w:pStyle w:val="RCWSLText"/>
                            <w:jc w:val="right"/>
                          </w:pPr>
                          <w:r>
                            <w:t>7</w:t>
                          </w:r>
                        </w:p>
                        <w:p w14:paraId="186D9205" w14:textId="77777777" w:rsidR="001B4E53" w:rsidRDefault="001B4E53">
                          <w:pPr>
                            <w:pStyle w:val="RCWSLText"/>
                            <w:jc w:val="right"/>
                          </w:pPr>
                          <w:r>
                            <w:t>8</w:t>
                          </w:r>
                        </w:p>
                        <w:p w14:paraId="3E879412" w14:textId="77777777" w:rsidR="001B4E53" w:rsidRDefault="001B4E53">
                          <w:pPr>
                            <w:pStyle w:val="RCWSLText"/>
                            <w:jc w:val="right"/>
                          </w:pPr>
                          <w:r>
                            <w:t>9</w:t>
                          </w:r>
                        </w:p>
                        <w:p w14:paraId="7248509A" w14:textId="77777777" w:rsidR="001B4E53" w:rsidRDefault="001B4E53">
                          <w:pPr>
                            <w:pStyle w:val="RCWSLText"/>
                            <w:jc w:val="right"/>
                          </w:pPr>
                          <w:r>
                            <w:t>10</w:t>
                          </w:r>
                        </w:p>
                        <w:p w14:paraId="5B490A85" w14:textId="77777777" w:rsidR="001B4E53" w:rsidRDefault="001B4E53">
                          <w:pPr>
                            <w:pStyle w:val="RCWSLText"/>
                            <w:jc w:val="right"/>
                          </w:pPr>
                          <w:r>
                            <w:t>11</w:t>
                          </w:r>
                        </w:p>
                        <w:p w14:paraId="1C2583C9" w14:textId="77777777" w:rsidR="001B4E53" w:rsidRDefault="001B4E53">
                          <w:pPr>
                            <w:pStyle w:val="RCWSLText"/>
                            <w:jc w:val="right"/>
                          </w:pPr>
                          <w:r>
                            <w:t>12</w:t>
                          </w:r>
                        </w:p>
                        <w:p w14:paraId="663D65F9" w14:textId="77777777" w:rsidR="001B4E53" w:rsidRDefault="001B4E53">
                          <w:pPr>
                            <w:pStyle w:val="RCWSLText"/>
                            <w:jc w:val="right"/>
                          </w:pPr>
                          <w:r>
                            <w:t>13</w:t>
                          </w:r>
                        </w:p>
                        <w:p w14:paraId="5C7DE4E3" w14:textId="77777777" w:rsidR="001B4E53" w:rsidRDefault="001B4E53">
                          <w:pPr>
                            <w:pStyle w:val="RCWSLText"/>
                            <w:jc w:val="right"/>
                          </w:pPr>
                          <w:r>
                            <w:t>14</w:t>
                          </w:r>
                        </w:p>
                        <w:p w14:paraId="64C2B3BA" w14:textId="77777777" w:rsidR="001B4E53" w:rsidRDefault="001B4E53">
                          <w:pPr>
                            <w:pStyle w:val="RCWSLText"/>
                            <w:jc w:val="right"/>
                          </w:pPr>
                          <w:r>
                            <w:t>15</w:t>
                          </w:r>
                        </w:p>
                        <w:p w14:paraId="1C75C98E" w14:textId="77777777" w:rsidR="001B4E53" w:rsidRDefault="001B4E53">
                          <w:pPr>
                            <w:pStyle w:val="RCWSLText"/>
                            <w:jc w:val="right"/>
                          </w:pPr>
                          <w:r>
                            <w:t>16</w:t>
                          </w:r>
                        </w:p>
                        <w:p w14:paraId="6DC1FE09" w14:textId="77777777" w:rsidR="001B4E53" w:rsidRDefault="001B4E53">
                          <w:pPr>
                            <w:pStyle w:val="RCWSLText"/>
                            <w:jc w:val="right"/>
                          </w:pPr>
                          <w:r>
                            <w:t>17</w:t>
                          </w:r>
                        </w:p>
                        <w:p w14:paraId="463B9AFA" w14:textId="77777777" w:rsidR="001B4E53" w:rsidRDefault="001B4E53">
                          <w:pPr>
                            <w:pStyle w:val="RCWSLText"/>
                            <w:jc w:val="right"/>
                          </w:pPr>
                          <w:r>
                            <w:t>18</w:t>
                          </w:r>
                        </w:p>
                        <w:p w14:paraId="77B53E76" w14:textId="77777777" w:rsidR="001B4E53" w:rsidRDefault="001B4E53">
                          <w:pPr>
                            <w:pStyle w:val="RCWSLText"/>
                            <w:jc w:val="right"/>
                          </w:pPr>
                          <w:r>
                            <w:t>19</w:t>
                          </w:r>
                        </w:p>
                        <w:p w14:paraId="7F2A264E" w14:textId="77777777" w:rsidR="001B4E53" w:rsidRDefault="001B4E53">
                          <w:pPr>
                            <w:pStyle w:val="RCWSLText"/>
                            <w:jc w:val="right"/>
                          </w:pPr>
                          <w:r>
                            <w:t>20</w:t>
                          </w:r>
                        </w:p>
                        <w:p w14:paraId="0F0C7ED7" w14:textId="77777777" w:rsidR="001B4E53" w:rsidRDefault="001B4E53">
                          <w:pPr>
                            <w:pStyle w:val="RCWSLText"/>
                            <w:jc w:val="right"/>
                          </w:pPr>
                          <w:r>
                            <w:t>21</w:t>
                          </w:r>
                        </w:p>
                        <w:p w14:paraId="6D6AC55C" w14:textId="77777777" w:rsidR="001B4E53" w:rsidRDefault="001B4E53">
                          <w:pPr>
                            <w:pStyle w:val="RCWSLText"/>
                            <w:jc w:val="right"/>
                          </w:pPr>
                          <w:r>
                            <w:t>22</w:t>
                          </w:r>
                        </w:p>
                        <w:p w14:paraId="342250A9" w14:textId="77777777" w:rsidR="001B4E53" w:rsidRDefault="001B4E53">
                          <w:pPr>
                            <w:pStyle w:val="RCWSLText"/>
                            <w:jc w:val="right"/>
                          </w:pPr>
                          <w:r>
                            <w:t>23</w:t>
                          </w:r>
                        </w:p>
                        <w:p w14:paraId="237D2F26" w14:textId="77777777" w:rsidR="001B4E53" w:rsidRDefault="001B4E53">
                          <w:pPr>
                            <w:pStyle w:val="RCWSLText"/>
                            <w:jc w:val="right"/>
                          </w:pPr>
                          <w:r>
                            <w:t>24</w:t>
                          </w:r>
                        </w:p>
                        <w:p w14:paraId="148690C9" w14:textId="77777777" w:rsidR="001B4E53" w:rsidRDefault="001B4E53">
                          <w:pPr>
                            <w:pStyle w:val="RCWSLText"/>
                            <w:jc w:val="right"/>
                          </w:pPr>
                          <w:r>
                            <w:t>25</w:t>
                          </w:r>
                        </w:p>
                        <w:p w14:paraId="096D298B" w14:textId="77777777" w:rsidR="001B4E53" w:rsidRDefault="001B4E53">
                          <w:pPr>
                            <w:pStyle w:val="RCWSLText"/>
                            <w:jc w:val="right"/>
                          </w:pPr>
                          <w:r>
                            <w:t>26</w:t>
                          </w:r>
                        </w:p>
                        <w:p w14:paraId="3BDF67A7" w14:textId="77777777" w:rsidR="001B4E53" w:rsidRDefault="001B4E53">
                          <w:pPr>
                            <w:pStyle w:val="RCWSLText"/>
                            <w:jc w:val="right"/>
                          </w:pPr>
                          <w:r>
                            <w:t>27</w:t>
                          </w:r>
                        </w:p>
                        <w:p w14:paraId="04984751" w14:textId="77777777" w:rsidR="001B4E53" w:rsidRDefault="001B4E53">
                          <w:pPr>
                            <w:pStyle w:val="RCWSLText"/>
                            <w:jc w:val="right"/>
                          </w:pPr>
                          <w:r>
                            <w:t>28</w:t>
                          </w:r>
                        </w:p>
                        <w:p w14:paraId="60F49324" w14:textId="77777777" w:rsidR="001B4E53" w:rsidRDefault="001B4E53">
                          <w:pPr>
                            <w:pStyle w:val="RCWSLText"/>
                            <w:jc w:val="right"/>
                          </w:pPr>
                          <w:r>
                            <w:t>29</w:t>
                          </w:r>
                        </w:p>
                        <w:p w14:paraId="21BDA612" w14:textId="77777777" w:rsidR="001B4E53" w:rsidRDefault="001B4E53">
                          <w:pPr>
                            <w:pStyle w:val="RCWSLText"/>
                            <w:jc w:val="right"/>
                          </w:pPr>
                          <w:r>
                            <w:t>30</w:t>
                          </w:r>
                        </w:p>
                        <w:p w14:paraId="0398B9CA" w14:textId="77777777" w:rsidR="001B4E53" w:rsidRDefault="001B4E53">
                          <w:pPr>
                            <w:pStyle w:val="RCWSLText"/>
                            <w:jc w:val="right"/>
                          </w:pPr>
                          <w:r>
                            <w:t>31</w:t>
                          </w:r>
                        </w:p>
                        <w:p w14:paraId="151C252B" w14:textId="77777777" w:rsidR="001B4E53" w:rsidRDefault="001B4E53">
                          <w:pPr>
                            <w:pStyle w:val="RCWSLText"/>
                            <w:jc w:val="right"/>
                          </w:pPr>
                          <w:r>
                            <w:t>32</w:t>
                          </w:r>
                        </w:p>
                        <w:p w14:paraId="73CAB198" w14:textId="77777777" w:rsidR="001B4E53" w:rsidRDefault="001B4E53">
                          <w:pPr>
                            <w:pStyle w:val="RCWSLText"/>
                            <w:jc w:val="right"/>
                          </w:pPr>
                          <w:r>
                            <w:t>33</w:t>
                          </w:r>
                        </w:p>
                        <w:p w14:paraId="420BFF4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F643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716A0F6" w14:textId="77777777" w:rsidR="001B4E53" w:rsidRDefault="001B4E53">
                    <w:pPr>
                      <w:pStyle w:val="RCWSLText"/>
                      <w:jc w:val="right"/>
                    </w:pPr>
                    <w:r>
                      <w:t>1</w:t>
                    </w:r>
                  </w:p>
                  <w:p w14:paraId="1A29F135" w14:textId="77777777" w:rsidR="001B4E53" w:rsidRDefault="001B4E53">
                    <w:pPr>
                      <w:pStyle w:val="RCWSLText"/>
                      <w:jc w:val="right"/>
                    </w:pPr>
                    <w:r>
                      <w:t>2</w:t>
                    </w:r>
                  </w:p>
                  <w:p w14:paraId="5617510C" w14:textId="77777777" w:rsidR="001B4E53" w:rsidRDefault="001B4E53">
                    <w:pPr>
                      <w:pStyle w:val="RCWSLText"/>
                      <w:jc w:val="right"/>
                    </w:pPr>
                    <w:r>
                      <w:t>3</w:t>
                    </w:r>
                  </w:p>
                  <w:p w14:paraId="578D2E8C" w14:textId="77777777" w:rsidR="001B4E53" w:rsidRDefault="001B4E53">
                    <w:pPr>
                      <w:pStyle w:val="RCWSLText"/>
                      <w:jc w:val="right"/>
                    </w:pPr>
                    <w:r>
                      <w:t>4</w:t>
                    </w:r>
                  </w:p>
                  <w:p w14:paraId="5E3F8DFE" w14:textId="77777777" w:rsidR="001B4E53" w:rsidRDefault="001B4E53">
                    <w:pPr>
                      <w:pStyle w:val="RCWSLText"/>
                      <w:jc w:val="right"/>
                    </w:pPr>
                    <w:r>
                      <w:t>5</w:t>
                    </w:r>
                  </w:p>
                  <w:p w14:paraId="47374102" w14:textId="77777777" w:rsidR="001B4E53" w:rsidRDefault="001B4E53">
                    <w:pPr>
                      <w:pStyle w:val="RCWSLText"/>
                      <w:jc w:val="right"/>
                    </w:pPr>
                    <w:r>
                      <w:t>6</w:t>
                    </w:r>
                  </w:p>
                  <w:p w14:paraId="2DC5CD9B" w14:textId="77777777" w:rsidR="001B4E53" w:rsidRDefault="001B4E53">
                    <w:pPr>
                      <w:pStyle w:val="RCWSLText"/>
                      <w:jc w:val="right"/>
                    </w:pPr>
                    <w:r>
                      <w:t>7</w:t>
                    </w:r>
                  </w:p>
                  <w:p w14:paraId="186D9205" w14:textId="77777777" w:rsidR="001B4E53" w:rsidRDefault="001B4E53">
                    <w:pPr>
                      <w:pStyle w:val="RCWSLText"/>
                      <w:jc w:val="right"/>
                    </w:pPr>
                    <w:r>
                      <w:t>8</w:t>
                    </w:r>
                  </w:p>
                  <w:p w14:paraId="3E879412" w14:textId="77777777" w:rsidR="001B4E53" w:rsidRDefault="001B4E53">
                    <w:pPr>
                      <w:pStyle w:val="RCWSLText"/>
                      <w:jc w:val="right"/>
                    </w:pPr>
                    <w:r>
                      <w:t>9</w:t>
                    </w:r>
                  </w:p>
                  <w:p w14:paraId="7248509A" w14:textId="77777777" w:rsidR="001B4E53" w:rsidRDefault="001B4E53">
                    <w:pPr>
                      <w:pStyle w:val="RCWSLText"/>
                      <w:jc w:val="right"/>
                    </w:pPr>
                    <w:r>
                      <w:t>10</w:t>
                    </w:r>
                  </w:p>
                  <w:p w14:paraId="5B490A85" w14:textId="77777777" w:rsidR="001B4E53" w:rsidRDefault="001B4E53">
                    <w:pPr>
                      <w:pStyle w:val="RCWSLText"/>
                      <w:jc w:val="right"/>
                    </w:pPr>
                    <w:r>
                      <w:t>11</w:t>
                    </w:r>
                  </w:p>
                  <w:p w14:paraId="1C2583C9" w14:textId="77777777" w:rsidR="001B4E53" w:rsidRDefault="001B4E53">
                    <w:pPr>
                      <w:pStyle w:val="RCWSLText"/>
                      <w:jc w:val="right"/>
                    </w:pPr>
                    <w:r>
                      <w:t>12</w:t>
                    </w:r>
                  </w:p>
                  <w:p w14:paraId="663D65F9" w14:textId="77777777" w:rsidR="001B4E53" w:rsidRDefault="001B4E53">
                    <w:pPr>
                      <w:pStyle w:val="RCWSLText"/>
                      <w:jc w:val="right"/>
                    </w:pPr>
                    <w:r>
                      <w:t>13</w:t>
                    </w:r>
                  </w:p>
                  <w:p w14:paraId="5C7DE4E3" w14:textId="77777777" w:rsidR="001B4E53" w:rsidRDefault="001B4E53">
                    <w:pPr>
                      <w:pStyle w:val="RCWSLText"/>
                      <w:jc w:val="right"/>
                    </w:pPr>
                    <w:r>
                      <w:t>14</w:t>
                    </w:r>
                  </w:p>
                  <w:p w14:paraId="64C2B3BA" w14:textId="77777777" w:rsidR="001B4E53" w:rsidRDefault="001B4E53">
                    <w:pPr>
                      <w:pStyle w:val="RCWSLText"/>
                      <w:jc w:val="right"/>
                    </w:pPr>
                    <w:r>
                      <w:t>15</w:t>
                    </w:r>
                  </w:p>
                  <w:p w14:paraId="1C75C98E" w14:textId="77777777" w:rsidR="001B4E53" w:rsidRDefault="001B4E53">
                    <w:pPr>
                      <w:pStyle w:val="RCWSLText"/>
                      <w:jc w:val="right"/>
                    </w:pPr>
                    <w:r>
                      <w:t>16</w:t>
                    </w:r>
                  </w:p>
                  <w:p w14:paraId="6DC1FE09" w14:textId="77777777" w:rsidR="001B4E53" w:rsidRDefault="001B4E53">
                    <w:pPr>
                      <w:pStyle w:val="RCWSLText"/>
                      <w:jc w:val="right"/>
                    </w:pPr>
                    <w:r>
                      <w:t>17</w:t>
                    </w:r>
                  </w:p>
                  <w:p w14:paraId="463B9AFA" w14:textId="77777777" w:rsidR="001B4E53" w:rsidRDefault="001B4E53">
                    <w:pPr>
                      <w:pStyle w:val="RCWSLText"/>
                      <w:jc w:val="right"/>
                    </w:pPr>
                    <w:r>
                      <w:t>18</w:t>
                    </w:r>
                  </w:p>
                  <w:p w14:paraId="77B53E76" w14:textId="77777777" w:rsidR="001B4E53" w:rsidRDefault="001B4E53">
                    <w:pPr>
                      <w:pStyle w:val="RCWSLText"/>
                      <w:jc w:val="right"/>
                    </w:pPr>
                    <w:r>
                      <w:t>19</w:t>
                    </w:r>
                  </w:p>
                  <w:p w14:paraId="7F2A264E" w14:textId="77777777" w:rsidR="001B4E53" w:rsidRDefault="001B4E53">
                    <w:pPr>
                      <w:pStyle w:val="RCWSLText"/>
                      <w:jc w:val="right"/>
                    </w:pPr>
                    <w:r>
                      <w:t>20</w:t>
                    </w:r>
                  </w:p>
                  <w:p w14:paraId="0F0C7ED7" w14:textId="77777777" w:rsidR="001B4E53" w:rsidRDefault="001B4E53">
                    <w:pPr>
                      <w:pStyle w:val="RCWSLText"/>
                      <w:jc w:val="right"/>
                    </w:pPr>
                    <w:r>
                      <w:t>21</w:t>
                    </w:r>
                  </w:p>
                  <w:p w14:paraId="6D6AC55C" w14:textId="77777777" w:rsidR="001B4E53" w:rsidRDefault="001B4E53">
                    <w:pPr>
                      <w:pStyle w:val="RCWSLText"/>
                      <w:jc w:val="right"/>
                    </w:pPr>
                    <w:r>
                      <w:t>22</w:t>
                    </w:r>
                  </w:p>
                  <w:p w14:paraId="342250A9" w14:textId="77777777" w:rsidR="001B4E53" w:rsidRDefault="001B4E53">
                    <w:pPr>
                      <w:pStyle w:val="RCWSLText"/>
                      <w:jc w:val="right"/>
                    </w:pPr>
                    <w:r>
                      <w:t>23</w:t>
                    </w:r>
                  </w:p>
                  <w:p w14:paraId="237D2F26" w14:textId="77777777" w:rsidR="001B4E53" w:rsidRDefault="001B4E53">
                    <w:pPr>
                      <w:pStyle w:val="RCWSLText"/>
                      <w:jc w:val="right"/>
                    </w:pPr>
                    <w:r>
                      <w:t>24</w:t>
                    </w:r>
                  </w:p>
                  <w:p w14:paraId="148690C9" w14:textId="77777777" w:rsidR="001B4E53" w:rsidRDefault="001B4E53">
                    <w:pPr>
                      <w:pStyle w:val="RCWSLText"/>
                      <w:jc w:val="right"/>
                    </w:pPr>
                    <w:r>
                      <w:t>25</w:t>
                    </w:r>
                  </w:p>
                  <w:p w14:paraId="096D298B" w14:textId="77777777" w:rsidR="001B4E53" w:rsidRDefault="001B4E53">
                    <w:pPr>
                      <w:pStyle w:val="RCWSLText"/>
                      <w:jc w:val="right"/>
                    </w:pPr>
                    <w:r>
                      <w:t>26</w:t>
                    </w:r>
                  </w:p>
                  <w:p w14:paraId="3BDF67A7" w14:textId="77777777" w:rsidR="001B4E53" w:rsidRDefault="001B4E53">
                    <w:pPr>
                      <w:pStyle w:val="RCWSLText"/>
                      <w:jc w:val="right"/>
                    </w:pPr>
                    <w:r>
                      <w:t>27</w:t>
                    </w:r>
                  </w:p>
                  <w:p w14:paraId="04984751" w14:textId="77777777" w:rsidR="001B4E53" w:rsidRDefault="001B4E53">
                    <w:pPr>
                      <w:pStyle w:val="RCWSLText"/>
                      <w:jc w:val="right"/>
                    </w:pPr>
                    <w:r>
                      <w:t>28</w:t>
                    </w:r>
                  </w:p>
                  <w:p w14:paraId="60F49324" w14:textId="77777777" w:rsidR="001B4E53" w:rsidRDefault="001B4E53">
                    <w:pPr>
                      <w:pStyle w:val="RCWSLText"/>
                      <w:jc w:val="right"/>
                    </w:pPr>
                    <w:r>
                      <w:t>29</w:t>
                    </w:r>
                  </w:p>
                  <w:p w14:paraId="21BDA612" w14:textId="77777777" w:rsidR="001B4E53" w:rsidRDefault="001B4E53">
                    <w:pPr>
                      <w:pStyle w:val="RCWSLText"/>
                      <w:jc w:val="right"/>
                    </w:pPr>
                    <w:r>
                      <w:t>30</w:t>
                    </w:r>
                  </w:p>
                  <w:p w14:paraId="0398B9CA" w14:textId="77777777" w:rsidR="001B4E53" w:rsidRDefault="001B4E53">
                    <w:pPr>
                      <w:pStyle w:val="RCWSLText"/>
                      <w:jc w:val="right"/>
                    </w:pPr>
                    <w:r>
                      <w:t>31</w:t>
                    </w:r>
                  </w:p>
                  <w:p w14:paraId="151C252B" w14:textId="77777777" w:rsidR="001B4E53" w:rsidRDefault="001B4E53">
                    <w:pPr>
                      <w:pStyle w:val="RCWSLText"/>
                      <w:jc w:val="right"/>
                    </w:pPr>
                    <w:r>
                      <w:t>32</w:t>
                    </w:r>
                  </w:p>
                  <w:p w14:paraId="73CAB198" w14:textId="77777777" w:rsidR="001B4E53" w:rsidRDefault="001B4E53">
                    <w:pPr>
                      <w:pStyle w:val="RCWSLText"/>
                      <w:jc w:val="right"/>
                    </w:pPr>
                    <w:r>
                      <w:t>33</w:t>
                    </w:r>
                  </w:p>
                  <w:p w14:paraId="420BFF4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731C" w14:textId="77777777" w:rsidR="001B4E53" w:rsidRDefault="007049E4">
    <w:r>
      <w:rPr>
        <w:noProof/>
      </w:rPr>
      <mc:AlternateContent>
        <mc:Choice Requires="wps">
          <w:drawing>
            <wp:anchor distT="0" distB="0" distL="114300" distR="114300" simplePos="0" relativeHeight="251658240" behindDoc="0" locked="0" layoutInCell="1" allowOverlap="1" wp14:anchorId="7A332C40" wp14:editId="18357D5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A8C5F" w14:textId="77777777" w:rsidR="001B4E53" w:rsidRDefault="001B4E53" w:rsidP="00605C39">
                          <w:pPr>
                            <w:pStyle w:val="RCWSLText"/>
                            <w:spacing w:before="2888"/>
                            <w:jc w:val="right"/>
                          </w:pPr>
                          <w:r>
                            <w:t>1</w:t>
                          </w:r>
                        </w:p>
                        <w:p w14:paraId="4198126C" w14:textId="77777777" w:rsidR="001B4E53" w:rsidRDefault="001B4E53">
                          <w:pPr>
                            <w:pStyle w:val="RCWSLText"/>
                            <w:jc w:val="right"/>
                          </w:pPr>
                          <w:r>
                            <w:t>2</w:t>
                          </w:r>
                        </w:p>
                        <w:p w14:paraId="02078118" w14:textId="77777777" w:rsidR="001B4E53" w:rsidRDefault="001B4E53">
                          <w:pPr>
                            <w:pStyle w:val="RCWSLText"/>
                            <w:jc w:val="right"/>
                          </w:pPr>
                          <w:r>
                            <w:t>3</w:t>
                          </w:r>
                        </w:p>
                        <w:p w14:paraId="74F0309C" w14:textId="77777777" w:rsidR="001B4E53" w:rsidRDefault="001B4E53">
                          <w:pPr>
                            <w:pStyle w:val="RCWSLText"/>
                            <w:jc w:val="right"/>
                          </w:pPr>
                          <w:r>
                            <w:t>4</w:t>
                          </w:r>
                        </w:p>
                        <w:p w14:paraId="3D85C809" w14:textId="77777777" w:rsidR="001B4E53" w:rsidRDefault="001B4E53">
                          <w:pPr>
                            <w:pStyle w:val="RCWSLText"/>
                            <w:jc w:val="right"/>
                          </w:pPr>
                          <w:r>
                            <w:t>5</w:t>
                          </w:r>
                        </w:p>
                        <w:p w14:paraId="5057D94F" w14:textId="77777777" w:rsidR="001B4E53" w:rsidRDefault="001B4E53">
                          <w:pPr>
                            <w:pStyle w:val="RCWSLText"/>
                            <w:jc w:val="right"/>
                          </w:pPr>
                          <w:r>
                            <w:t>6</w:t>
                          </w:r>
                        </w:p>
                        <w:p w14:paraId="553895F2" w14:textId="77777777" w:rsidR="001B4E53" w:rsidRDefault="001B4E53">
                          <w:pPr>
                            <w:pStyle w:val="RCWSLText"/>
                            <w:jc w:val="right"/>
                          </w:pPr>
                          <w:r>
                            <w:t>7</w:t>
                          </w:r>
                        </w:p>
                        <w:p w14:paraId="76DD547B" w14:textId="77777777" w:rsidR="001B4E53" w:rsidRDefault="001B4E53">
                          <w:pPr>
                            <w:pStyle w:val="RCWSLText"/>
                            <w:jc w:val="right"/>
                          </w:pPr>
                          <w:r>
                            <w:t>8</w:t>
                          </w:r>
                        </w:p>
                        <w:p w14:paraId="23FEDE48" w14:textId="77777777" w:rsidR="001B4E53" w:rsidRDefault="001B4E53">
                          <w:pPr>
                            <w:pStyle w:val="RCWSLText"/>
                            <w:jc w:val="right"/>
                          </w:pPr>
                          <w:r>
                            <w:t>9</w:t>
                          </w:r>
                        </w:p>
                        <w:p w14:paraId="03A243B5" w14:textId="77777777" w:rsidR="001B4E53" w:rsidRDefault="001B4E53">
                          <w:pPr>
                            <w:pStyle w:val="RCWSLText"/>
                            <w:jc w:val="right"/>
                          </w:pPr>
                          <w:r>
                            <w:t>10</w:t>
                          </w:r>
                        </w:p>
                        <w:p w14:paraId="030C182D" w14:textId="77777777" w:rsidR="001B4E53" w:rsidRDefault="001B4E53">
                          <w:pPr>
                            <w:pStyle w:val="RCWSLText"/>
                            <w:jc w:val="right"/>
                          </w:pPr>
                          <w:r>
                            <w:t>11</w:t>
                          </w:r>
                        </w:p>
                        <w:p w14:paraId="02082A47" w14:textId="77777777" w:rsidR="001B4E53" w:rsidRDefault="001B4E53">
                          <w:pPr>
                            <w:pStyle w:val="RCWSLText"/>
                            <w:jc w:val="right"/>
                          </w:pPr>
                          <w:r>
                            <w:t>12</w:t>
                          </w:r>
                        </w:p>
                        <w:p w14:paraId="0E4A948E" w14:textId="77777777" w:rsidR="001B4E53" w:rsidRDefault="001B4E53">
                          <w:pPr>
                            <w:pStyle w:val="RCWSLText"/>
                            <w:jc w:val="right"/>
                          </w:pPr>
                          <w:r>
                            <w:t>13</w:t>
                          </w:r>
                        </w:p>
                        <w:p w14:paraId="5E31BCE2" w14:textId="77777777" w:rsidR="001B4E53" w:rsidRDefault="001B4E53">
                          <w:pPr>
                            <w:pStyle w:val="RCWSLText"/>
                            <w:jc w:val="right"/>
                          </w:pPr>
                          <w:r>
                            <w:t>14</w:t>
                          </w:r>
                        </w:p>
                        <w:p w14:paraId="35281040" w14:textId="77777777" w:rsidR="001B4E53" w:rsidRDefault="001B4E53">
                          <w:pPr>
                            <w:pStyle w:val="RCWSLText"/>
                            <w:jc w:val="right"/>
                          </w:pPr>
                          <w:r>
                            <w:t>15</w:t>
                          </w:r>
                        </w:p>
                        <w:p w14:paraId="5D0428F6" w14:textId="77777777" w:rsidR="001B4E53" w:rsidRDefault="001B4E53">
                          <w:pPr>
                            <w:pStyle w:val="RCWSLText"/>
                            <w:jc w:val="right"/>
                          </w:pPr>
                          <w:r>
                            <w:t>16</w:t>
                          </w:r>
                        </w:p>
                        <w:p w14:paraId="03A44AAD" w14:textId="77777777" w:rsidR="001B4E53" w:rsidRDefault="001B4E53">
                          <w:pPr>
                            <w:pStyle w:val="RCWSLText"/>
                            <w:jc w:val="right"/>
                          </w:pPr>
                          <w:r>
                            <w:t>17</w:t>
                          </w:r>
                        </w:p>
                        <w:p w14:paraId="50D17223" w14:textId="77777777" w:rsidR="001B4E53" w:rsidRDefault="001B4E53">
                          <w:pPr>
                            <w:pStyle w:val="RCWSLText"/>
                            <w:jc w:val="right"/>
                          </w:pPr>
                          <w:r>
                            <w:t>18</w:t>
                          </w:r>
                        </w:p>
                        <w:p w14:paraId="0E1497C3" w14:textId="77777777" w:rsidR="001B4E53" w:rsidRDefault="001B4E53">
                          <w:pPr>
                            <w:pStyle w:val="RCWSLText"/>
                            <w:jc w:val="right"/>
                          </w:pPr>
                          <w:r>
                            <w:t>19</w:t>
                          </w:r>
                        </w:p>
                        <w:p w14:paraId="470ECEA9" w14:textId="77777777" w:rsidR="001B4E53" w:rsidRDefault="001B4E53">
                          <w:pPr>
                            <w:pStyle w:val="RCWSLText"/>
                            <w:jc w:val="right"/>
                          </w:pPr>
                          <w:r>
                            <w:t>20</w:t>
                          </w:r>
                        </w:p>
                        <w:p w14:paraId="1E1AF36D" w14:textId="77777777" w:rsidR="001B4E53" w:rsidRDefault="001B4E53">
                          <w:pPr>
                            <w:pStyle w:val="RCWSLText"/>
                            <w:jc w:val="right"/>
                          </w:pPr>
                          <w:r>
                            <w:t>21</w:t>
                          </w:r>
                        </w:p>
                        <w:p w14:paraId="0AF961C3" w14:textId="77777777" w:rsidR="001B4E53" w:rsidRDefault="001B4E53">
                          <w:pPr>
                            <w:pStyle w:val="RCWSLText"/>
                            <w:jc w:val="right"/>
                          </w:pPr>
                          <w:r>
                            <w:t>22</w:t>
                          </w:r>
                        </w:p>
                        <w:p w14:paraId="1C281C0E" w14:textId="77777777" w:rsidR="001B4E53" w:rsidRDefault="001B4E53">
                          <w:pPr>
                            <w:pStyle w:val="RCWSLText"/>
                            <w:jc w:val="right"/>
                          </w:pPr>
                          <w:r>
                            <w:t>23</w:t>
                          </w:r>
                        </w:p>
                        <w:p w14:paraId="49C910FD" w14:textId="77777777" w:rsidR="001B4E53" w:rsidRDefault="001B4E53">
                          <w:pPr>
                            <w:pStyle w:val="RCWSLText"/>
                            <w:jc w:val="right"/>
                          </w:pPr>
                          <w:r>
                            <w:t>24</w:t>
                          </w:r>
                        </w:p>
                        <w:p w14:paraId="419D93D3" w14:textId="77777777" w:rsidR="001B4E53" w:rsidRDefault="001B4E53" w:rsidP="00060D21">
                          <w:pPr>
                            <w:pStyle w:val="RCWSLText"/>
                            <w:jc w:val="right"/>
                          </w:pPr>
                          <w:r>
                            <w:t>25</w:t>
                          </w:r>
                        </w:p>
                        <w:p w14:paraId="553CDE4B" w14:textId="77777777" w:rsidR="001B4E53" w:rsidRDefault="001B4E53" w:rsidP="00060D21">
                          <w:pPr>
                            <w:pStyle w:val="RCWSLText"/>
                            <w:jc w:val="right"/>
                          </w:pPr>
                          <w:r>
                            <w:t>26</w:t>
                          </w:r>
                        </w:p>
                        <w:p w14:paraId="1B28B88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32C4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B6A8C5F" w14:textId="77777777" w:rsidR="001B4E53" w:rsidRDefault="001B4E53" w:rsidP="00605C39">
                    <w:pPr>
                      <w:pStyle w:val="RCWSLText"/>
                      <w:spacing w:before="2888"/>
                      <w:jc w:val="right"/>
                    </w:pPr>
                    <w:r>
                      <w:t>1</w:t>
                    </w:r>
                  </w:p>
                  <w:p w14:paraId="4198126C" w14:textId="77777777" w:rsidR="001B4E53" w:rsidRDefault="001B4E53">
                    <w:pPr>
                      <w:pStyle w:val="RCWSLText"/>
                      <w:jc w:val="right"/>
                    </w:pPr>
                    <w:r>
                      <w:t>2</w:t>
                    </w:r>
                  </w:p>
                  <w:p w14:paraId="02078118" w14:textId="77777777" w:rsidR="001B4E53" w:rsidRDefault="001B4E53">
                    <w:pPr>
                      <w:pStyle w:val="RCWSLText"/>
                      <w:jc w:val="right"/>
                    </w:pPr>
                    <w:r>
                      <w:t>3</w:t>
                    </w:r>
                  </w:p>
                  <w:p w14:paraId="74F0309C" w14:textId="77777777" w:rsidR="001B4E53" w:rsidRDefault="001B4E53">
                    <w:pPr>
                      <w:pStyle w:val="RCWSLText"/>
                      <w:jc w:val="right"/>
                    </w:pPr>
                    <w:r>
                      <w:t>4</w:t>
                    </w:r>
                  </w:p>
                  <w:p w14:paraId="3D85C809" w14:textId="77777777" w:rsidR="001B4E53" w:rsidRDefault="001B4E53">
                    <w:pPr>
                      <w:pStyle w:val="RCWSLText"/>
                      <w:jc w:val="right"/>
                    </w:pPr>
                    <w:r>
                      <w:t>5</w:t>
                    </w:r>
                  </w:p>
                  <w:p w14:paraId="5057D94F" w14:textId="77777777" w:rsidR="001B4E53" w:rsidRDefault="001B4E53">
                    <w:pPr>
                      <w:pStyle w:val="RCWSLText"/>
                      <w:jc w:val="right"/>
                    </w:pPr>
                    <w:r>
                      <w:t>6</w:t>
                    </w:r>
                  </w:p>
                  <w:p w14:paraId="553895F2" w14:textId="77777777" w:rsidR="001B4E53" w:rsidRDefault="001B4E53">
                    <w:pPr>
                      <w:pStyle w:val="RCWSLText"/>
                      <w:jc w:val="right"/>
                    </w:pPr>
                    <w:r>
                      <w:t>7</w:t>
                    </w:r>
                  </w:p>
                  <w:p w14:paraId="76DD547B" w14:textId="77777777" w:rsidR="001B4E53" w:rsidRDefault="001B4E53">
                    <w:pPr>
                      <w:pStyle w:val="RCWSLText"/>
                      <w:jc w:val="right"/>
                    </w:pPr>
                    <w:r>
                      <w:t>8</w:t>
                    </w:r>
                  </w:p>
                  <w:p w14:paraId="23FEDE48" w14:textId="77777777" w:rsidR="001B4E53" w:rsidRDefault="001B4E53">
                    <w:pPr>
                      <w:pStyle w:val="RCWSLText"/>
                      <w:jc w:val="right"/>
                    </w:pPr>
                    <w:r>
                      <w:t>9</w:t>
                    </w:r>
                  </w:p>
                  <w:p w14:paraId="03A243B5" w14:textId="77777777" w:rsidR="001B4E53" w:rsidRDefault="001B4E53">
                    <w:pPr>
                      <w:pStyle w:val="RCWSLText"/>
                      <w:jc w:val="right"/>
                    </w:pPr>
                    <w:r>
                      <w:t>10</w:t>
                    </w:r>
                  </w:p>
                  <w:p w14:paraId="030C182D" w14:textId="77777777" w:rsidR="001B4E53" w:rsidRDefault="001B4E53">
                    <w:pPr>
                      <w:pStyle w:val="RCWSLText"/>
                      <w:jc w:val="right"/>
                    </w:pPr>
                    <w:r>
                      <w:t>11</w:t>
                    </w:r>
                  </w:p>
                  <w:p w14:paraId="02082A47" w14:textId="77777777" w:rsidR="001B4E53" w:rsidRDefault="001B4E53">
                    <w:pPr>
                      <w:pStyle w:val="RCWSLText"/>
                      <w:jc w:val="right"/>
                    </w:pPr>
                    <w:r>
                      <w:t>12</w:t>
                    </w:r>
                  </w:p>
                  <w:p w14:paraId="0E4A948E" w14:textId="77777777" w:rsidR="001B4E53" w:rsidRDefault="001B4E53">
                    <w:pPr>
                      <w:pStyle w:val="RCWSLText"/>
                      <w:jc w:val="right"/>
                    </w:pPr>
                    <w:r>
                      <w:t>13</w:t>
                    </w:r>
                  </w:p>
                  <w:p w14:paraId="5E31BCE2" w14:textId="77777777" w:rsidR="001B4E53" w:rsidRDefault="001B4E53">
                    <w:pPr>
                      <w:pStyle w:val="RCWSLText"/>
                      <w:jc w:val="right"/>
                    </w:pPr>
                    <w:r>
                      <w:t>14</w:t>
                    </w:r>
                  </w:p>
                  <w:p w14:paraId="35281040" w14:textId="77777777" w:rsidR="001B4E53" w:rsidRDefault="001B4E53">
                    <w:pPr>
                      <w:pStyle w:val="RCWSLText"/>
                      <w:jc w:val="right"/>
                    </w:pPr>
                    <w:r>
                      <w:t>15</w:t>
                    </w:r>
                  </w:p>
                  <w:p w14:paraId="5D0428F6" w14:textId="77777777" w:rsidR="001B4E53" w:rsidRDefault="001B4E53">
                    <w:pPr>
                      <w:pStyle w:val="RCWSLText"/>
                      <w:jc w:val="right"/>
                    </w:pPr>
                    <w:r>
                      <w:t>16</w:t>
                    </w:r>
                  </w:p>
                  <w:p w14:paraId="03A44AAD" w14:textId="77777777" w:rsidR="001B4E53" w:rsidRDefault="001B4E53">
                    <w:pPr>
                      <w:pStyle w:val="RCWSLText"/>
                      <w:jc w:val="right"/>
                    </w:pPr>
                    <w:r>
                      <w:t>17</w:t>
                    </w:r>
                  </w:p>
                  <w:p w14:paraId="50D17223" w14:textId="77777777" w:rsidR="001B4E53" w:rsidRDefault="001B4E53">
                    <w:pPr>
                      <w:pStyle w:val="RCWSLText"/>
                      <w:jc w:val="right"/>
                    </w:pPr>
                    <w:r>
                      <w:t>18</w:t>
                    </w:r>
                  </w:p>
                  <w:p w14:paraId="0E1497C3" w14:textId="77777777" w:rsidR="001B4E53" w:rsidRDefault="001B4E53">
                    <w:pPr>
                      <w:pStyle w:val="RCWSLText"/>
                      <w:jc w:val="right"/>
                    </w:pPr>
                    <w:r>
                      <w:t>19</w:t>
                    </w:r>
                  </w:p>
                  <w:p w14:paraId="470ECEA9" w14:textId="77777777" w:rsidR="001B4E53" w:rsidRDefault="001B4E53">
                    <w:pPr>
                      <w:pStyle w:val="RCWSLText"/>
                      <w:jc w:val="right"/>
                    </w:pPr>
                    <w:r>
                      <w:t>20</w:t>
                    </w:r>
                  </w:p>
                  <w:p w14:paraId="1E1AF36D" w14:textId="77777777" w:rsidR="001B4E53" w:rsidRDefault="001B4E53">
                    <w:pPr>
                      <w:pStyle w:val="RCWSLText"/>
                      <w:jc w:val="right"/>
                    </w:pPr>
                    <w:r>
                      <w:t>21</w:t>
                    </w:r>
                  </w:p>
                  <w:p w14:paraId="0AF961C3" w14:textId="77777777" w:rsidR="001B4E53" w:rsidRDefault="001B4E53">
                    <w:pPr>
                      <w:pStyle w:val="RCWSLText"/>
                      <w:jc w:val="right"/>
                    </w:pPr>
                    <w:r>
                      <w:t>22</w:t>
                    </w:r>
                  </w:p>
                  <w:p w14:paraId="1C281C0E" w14:textId="77777777" w:rsidR="001B4E53" w:rsidRDefault="001B4E53">
                    <w:pPr>
                      <w:pStyle w:val="RCWSLText"/>
                      <w:jc w:val="right"/>
                    </w:pPr>
                    <w:r>
                      <w:t>23</w:t>
                    </w:r>
                  </w:p>
                  <w:p w14:paraId="49C910FD" w14:textId="77777777" w:rsidR="001B4E53" w:rsidRDefault="001B4E53">
                    <w:pPr>
                      <w:pStyle w:val="RCWSLText"/>
                      <w:jc w:val="right"/>
                    </w:pPr>
                    <w:r>
                      <w:t>24</w:t>
                    </w:r>
                  </w:p>
                  <w:p w14:paraId="419D93D3" w14:textId="77777777" w:rsidR="001B4E53" w:rsidRDefault="001B4E53" w:rsidP="00060D21">
                    <w:pPr>
                      <w:pStyle w:val="RCWSLText"/>
                      <w:jc w:val="right"/>
                    </w:pPr>
                    <w:r>
                      <w:t>25</w:t>
                    </w:r>
                  </w:p>
                  <w:p w14:paraId="553CDE4B" w14:textId="77777777" w:rsidR="001B4E53" w:rsidRDefault="001B4E53" w:rsidP="00060D21">
                    <w:pPr>
                      <w:pStyle w:val="RCWSLText"/>
                      <w:jc w:val="right"/>
                    </w:pPr>
                    <w:r>
                      <w:t>26</w:t>
                    </w:r>
                  </w:p>
                  <w:p w14:paraId="1B28B88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0475"/>
    <w:rsid w:val="00492DDC"/>
    <w:rsid w:val="004B14A7"/>
    <w:rsid w:val="004C6615"/>
    <w:rsid w:val="005115F9"/>
    <w:rsid w:val="00523C5A"/>
    <w:rsid w:val="005E69C3"/>
    <w:rsid w:val="00605C39"/>
    <w:rsid w:val="006841E6"/>
    <w:rsid w:val="00686C3F"/>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284E"/>
    <w:rsid w:val="00A93D4A"/>
    <w:rsid w:val="00AA1230"/>
    <w:rsid w:val="00AA21C9"/>
    <w:rsid w:val="00AB682C"/>
    <w:rsid w:val="00AD2D0A"/>
    <w:rsid w:val="00B31D1C"/>
    <w:rsid w:val="00B41494"/>
    <w:rsid w:val="00B518D0"/>
    <w:rsid w:val="00B56650"/>
    <w:rsid w:val="00B73E0A"/>
    <w:rsid w:val="00B961E0"/>
    <w:rsid w:val="00BA584B"/>
    <w:rsid w:val="00BF44DF"/>
    <w:rsid w:val="00C61A83"/>
    <w:rsid w:val="00C8108C"/>
    <w:rsid w:val="00C84AD0"/>
    <w:rsid w:val="00D25FAE"/>
    <w:rsid w:val="00D40447"/>
    <w:rsid w:val="00D659AC"/>
    <w:rsid w:val="00DA47F3"/>
    <w:rsid w:val="00DC2C13"/>
    <w:rsid w:val="00DE256E"/>
    <w:rsid w:val="00DF5D0E"/>
    <w:rsid w:val="00E1471A"/>
    <w:rsid w:val="00E267B1"/>
    <w:rsid w:val="00E31DBA"/>
    <w:rsid w:val="00E41CC6"/>
    <w:rsid w:val="00E66F5D"/>
    <w:rsid w:val="00E831A5"/>
    <w:rsid w:val="00E850E7"/>
    <w:rsid w:val="00E86638"/>
    <w:rsid w:val="00EC4C96"/>
    <w:rsid w:val="00ED2EEB"/>
    <w:rsid w:val="00F229DE"/>
    <w:rsid w:val="00F304D3"/>
    <w:rsid w:val="00F4663F"/>
    <w:rsid w:val="00FD044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7363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F607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WALJ</SponsorAcronym>
  <DrafterAcronym>BAKY</DrafterAcronym>
  <DraftNumber>200</DraftNumber>
  <ReferenceNumber>2SSB 5062</ReferenceNumber>
  <Floor>H AMD TO CRJ COMM AMD (H-1373.1/21)</Floor>
  <AmendmentNumber> 706</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348</Words>
  <Characters>1876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WALJ BAKY 200</dc:title>
  <dc:creator>Yelena Baker</dc:creator>
  <cp:lastModifiedBy>Baker, Yelena</cp:lastModifiedBy>
  <cp:revision>10</cp:revision>
  <dcterms:created xsi:type="dcterms:W3CDTF">2021-04-10T00:50:00Z</dcterms:created>
  <dcterms:modified xsi:type="dcterms:W3CDTF">2021-04-10T01:08:00Z</dcterms:modified>
</cp:coreProperties>
</file>