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56CDF" w14:paraId="48FAADE0" w14:textId="05F365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3BEB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3BE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3BEB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3BEB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3BEB">
            <w:t>095</w:t>
          </w:r>
        </w:sdtContent>
      </w:sdt>
    </w:p>
    <w:p w:rsidR="00DF5D0E" w:rsidP="00B73E0A" w:rsidRDefault="00AA1230" w14:paraId="53ED4D94" w14:textId="14FB58A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6CDF" w14:paraId="51C6137C" w14:textId="510CB9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3BEB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3BE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1202</w:t>
          </w:r>
        </w:sdtContent>
      </w:sdt>
    </w:p>
    <w:p w:rsidR="00DF5D0E" w:rsidP="00605C39" w:rsidRDefault="00256CDF" w14:paraId="36E66B64" w14:textId="764367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3BEB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3BEB" w14:paraId="40B2B205" w14:textId="0688EC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="00C7395A" w:rsidP="00C7395A" w:rsidRDefault="00DE256E" w14:paraId="172C77C1" w14:textId="20FF40A9">
      <w:pPr>
        <w:spacing w:line="360" w:lineRule="auto"/>
      </w:pPr>
      <w:bookmarkStart w:name="StartOfAmendmentBody" w:id="0"/>
      <w:bookmarkEnd w:id="0"/>
      <w:permStart w:edGrp="everyone" w:id="987328033"/>
      <w:r>
        <w:tab/>
      </w:r>
      <w:r w:rsidR="00C7395A">
        <w:t xml:space="preserve">On page 8, line 29, </w:t>
      </w:r>
      <w:r w:rsidR="002028C2">
        <w:t xml:space="preserve">after "Washington," </w:t>
      </w:r>
      <w:r w:rsidR="00C7395A">
        <w:t xml:space="preserve">strike </w:t>
      </w:r>
      <w:r w:rsidR="00DE3DB5">
        <w:t>"</w:t>
      </w:r>
      <w:r w:rsidR="00C7395A">
        <w:t>or</w:t>
      </w:r>
      <w:r w:rsidR="00DE3DB5">
        <w:t>"</w:t>
      </w:r>
    </w:p>
    <w:p w:rsidR="00C7395A" w:rsidP="00C7395A" w:rsidRDefault="00C7395A" w14:paraId="75AC2402" w14:textId="77777777">
      <w:pPr>
        <w:spacing w:line="360" w:lineRule="auto"/>
      </w:pPr>
    </w:p>
    <w:p w:rsidRPr="002028C2" w:rsidR="00DF5D0E" w:rsidP="002028C2" w:rsidRDefault="00C7395A" w14:paraId="5500D25D" w14:textId="3173964A">
      <w:pPr>
        <w:spacing w:line="360" w:lineRule="auto"/>
        <w:ind w:firstLine="720"/>
      </w:pPr>
      <w:r>
        <w:t xml:space="preserve">On page 8, line 31, after </w:t>
      </w:r>
      <w:r w:rsidR="002028C2">
        <w:t>"</w:t>
      </w:r>
      <w:r>
        <w:t>purpose</w:t>
      </w:r>
      <w:r w:rsidR="00EB535A">
        <w:t>s</w:t>
      </w:r>
      <w:r w:rsidR="002028C2">
        <w:t>"</w:t>
      </w:r>
      <w:r>
        <w:t xml:space="preserve"> insert </w:t>
      </w:r>
      <w:r w:rsidR="002028C2">
        <w:t>"</w:t>
      </w:r>
      <w:r w:rsidRPr="00EB535A">
        <w:t xml:space="preserve">, or to a </w:t>
      </w:r>
      <w:r w:rsidR="002028C2">
        <w:t>person</w:t>
      </w:r>
      <w:r w:rsidRPr="00EB535A">
        <w:t xml:space="preserve"> licensed to carry a concealed pistol pursuant to RCW 9.41.070</w:t>
      </w:r>
      <w:r w:rsidR="002028C2">
        <w:t xml:space="preserve"> if the manufacturer requires and person passes a background check prior to each sale of a large capacity magazine to said person"</w:t>
      </w:r>
    </w:p>
    <w:permEnd w:id="987328033"/>
    <w:p w:rsidR="00ED2EEB" w:rsidP="00103BEB" w:rsidRDefault="00ED2EEB" w14:paraId="7C6D2B3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95523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EF60D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3BEB" w:rsidRDefault="00D659AC" w14:paraId="032034E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E3DB5" w:rsidRDefault="0096303F" w14:paraId="2D52077D" w14:textId="7CE3DB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3DB5">
                  <w:t xml:space="preserve">Adds an exception to the bill's restriction for licensed firearms manufacturers that manufacture, import, distribute, sell, or offer for sale a large capacity magazine for the purpose of sale to a </w:t>
                </w:r>
                <w:r w:rsidRPr="00EB535A" w:rsidR="00DE3DB5">
                  <w:t>concealed pistol</w:t>
                </w:r>
                <w:r w:rsidR="00DE3DB5">
                  <w:t xml:space="preserve"> license (CPL) holder, subject to the requirement that the manufacturer require, and the CPL holder pass, a background check prior to each sale.</w:t>
                </w:r>
              </w:p>
            </w:tc>
          </w:tr>
        </w:sdtContent>
      </w:sdt>
      <w:permEnd w:id="819552336"/>
    </w:tbl>
    <w:p w:rsidR="00DF5D0E" w:rsidP="00103BEB" w:rsidRDefault="00DF5D0E" w14:paraId="0079ACE5" w14:textId="77777777">
      <w:pPr>
        <w:pStyle w:val="BillEnd"/>
        <w:suppressLineNumbers/>
      </w:pPr>
    </w:p>
    <w:p w:rsidR="00DF5D0E" w:rsidP="00103BEB" w:rsidRDefault="00DE256E" w14:paraId="56EA82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3BEB" w:rsidRDefault="00AB682C" w14:paraId="7DAA4E0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B42" w14:textId="77777777" w:rsidR="00103BEB" w:rsidRDefault="00103BEB" w:rsidP="00DF5D0E">
      <w:r>
        <w:separator/>
      </w:r>
    </w:p>
  </w:endnote>
  <w:endnote w:type="continuationSeparator" w:id="0">
    <w:p w14:paraId="5CF6F359" w14:textId="77777777" w:rsidR="00103BEB" w:rsidRDefault="00103B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7AB" w:rsidRDefault="00F207AB" w14:paraId="25C151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6CDF" w14:paraId="6B10DA7B" w14:textId="211F8C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03BEB">
      <w:t>5078-S.E AMH GRAH BUR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6CDF" w14:paraId="51C6B87A" w14:textId="0AFEE6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07AB">
      <w:t>5078-S.E AMH GRAH BUR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391C" w14:textId="77777777" w:rsidR="00103BEB" w:rsidRDefault="00103BEB" w:rsidP="00DF5D0E">
      <w:r>
        <w:separator/>
      </w:r>
    </w:p>
  </w:footnote>
  <w:footnote w:type="continuationSeparator" w:id="0">
    <w:p w14:paraId="04A49485" w14:textId="77777777" w:rsidR="00103BEB" w:rsidRDefault="00103B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26E9" w14:textId="77777777" w:rsidR="00F207AB" w:rsidRDefault="00F2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DD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9EABC2" wp14:editId="762FF5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CB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B01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E0F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B53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4B2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280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F8E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236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75A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543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0F0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04C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7D3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2FB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5DB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371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B45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8C7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A81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EFB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5E9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287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6B6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189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62A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BB2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9E1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1FE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F9C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F44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B89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418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0CB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53A4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EABC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2CB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B01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E0F8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B531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4B20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2809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F8E9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236F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75A5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543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0F0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04C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7D3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2FB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5DBD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371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B45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8C76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A81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EFBE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5E9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287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6B6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189D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62AE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BB2C4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9E1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1FE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F9C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F442E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B89BE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418E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0CB2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53A4E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F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5F937" wp14:editId="7F6685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FF3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7B8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390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F9F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A9B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16A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F0C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7E5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AD2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1B3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6E2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EFF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C4F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7AF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F31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BB3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913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318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648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ED3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2A9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FA9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F59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AF1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EE75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15C6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6D5F6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F93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EDFF3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7B82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3908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F9F1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A9BF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16AC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F0C3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7E5C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AD22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1B3F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6E2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EFFC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C4F1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7AF4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F31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BB3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9131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3189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648F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ED3C2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2A9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FA93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F590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AF1C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EE75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15C6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6D5F6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3BEB"/>
    <w:rsid w:val="00106544"/>
    <w:rsid w:val="00136E5A"/>
    <w:rsid w:val="00146AAF"/>
    <w:rsid w:val="001A775A"/>
    <w:rsid w:val="001B4E53"/>
    <w:rsid w:val="001C1B27"/>
    <w:rsid w:val="001C7F91"/>
    <w:rsid w:val="001E6675"/>
    <w:rsid w:val="002028C2"/>
    <w:rsid w:val="00217E8A"/>
    <w:rsid w:val="00256CDF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95A"/>
    <w:rsid w:val="00C8108C"/>
    <w:rsid w:val="00C84AD0"/>
    <w:rsid w:val="00D40447"/>
    <w:rsid w:val="00D659AC"/>
    <w:rsid w:val="00DA47F3"/>
    <w:rsid w:val="00DC2C13"/>
    <w:rsid w:val="00DE256E"/>
    <w:rsid w:val="00DE3DB5"/>
    <w:rsid w:val="00DF5D0E"/>
    <w:rsid w:val="00E1471A"/>
    <w:rsid w:val="00E267B1"/>
    <w:rsid w:val="00E41CC6"/>
    <w:rsid w:val="00E66F5D"/>
    <w:rsid w:val="00E831A5"/>
    <w:rsid w:val="00E850E7"/>
    <w:rsid w:val="00EB535A"/>
    <w:rsid w:val="00EC426A"/>
    <w:rsid w:val="00EC4C96"/>
    <w:rsid w:val="00ED2EEB"/>
    <w:rsid w:val="00F207A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BD60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C044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GRAH</SponsorAcronym>
  <DrafterAcronym>BUR</DrafterAcronym>
  <DraftNumber>095</DraftNumber>
  <ReferenceNumber>ESSB 5078</ReferenceNumber>
  <Floor>H AMD</Floor>
  <AmendmentNumber> 1202</AmendmentNumber>
  <Sponsors>By Representative Graham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137</Words>
  <Characters>675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5078-S.E AMH GRAH BUR 095</vt:lpstr>
    </vt:vector>
  </TitlesOfParts>
  <Company>Washington State Legislature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GRAH BUR 095</dc:title>
  <dc:creator>John Burzynski</dc:creator>
  <cp:lastModifiedBy>Burzynski, John</cp:lastModifiedBy>
  <cp:revision>5</cp:revision>
  <dcterms:created xsi:type="dcterms:W3CDTF">2022-02-24T05:54:00Z</dcterms:created>
  <dcterms:modified xsi:type="dcterms:W3CDTF">2022-02-24T06:34:00Z</dcterms:modified>
</cp:coreProperties>
</file>