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C1B06" w14:paraId="355E1D2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90954">
            <w:t>5132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9095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90954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90954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90954">
            <w:t>250</w:t>
          </w:r>
        </w:sdtContent>
      </w:sdt>
    </w:p>
    <w:p w:rsidR="00DF5D0E" w:rsidP="00B73E0A" w:rsidRDefault="00AA1230" w14:paraId="7690CAF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1B06" w14:paraId="2BC82EB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90954">
            <w:rPr>
              <w:b/>
              <w:u w:val="single"/>
            </w:rPr>
            <w:t>SB 5132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9095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662</w:t>
          </w:r>
        </w:sdtContent>
      </w:sdt>
    </w:p>
    <w:p w:rsidR="00DF5D0E" w:rsidP="00605C39" w:rsidRDefault="000C1B06" w14:paraId="39B5F8F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90954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90954" w14:paraId="151D736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B56F9E" w:rsidP="00B56F9E" w:rsidRDefault="00DE256E" w14:paraId="4AFA7952" w14:textId="77777777">
      <w:pPr>
        <w:pStyle w:val="Page"/>
      </w:pPr>
      <w:bookmarkStart w:name="StartOfAmendmentBody" w:id="0"/>
      <w:bookmarkEnd w:id="0"/>
      <w:permStart w:edGrp="everyone" w:id="516888507"/>
      <w:r>
        <w:tab/>
      </w:r>
      <w:r w:rsidR="00B56F9E">
        <w:t>On page 5, line 30, after "turpitude;" insert "and"</w:t>
      </w:r>
    </w:p>
    <w:p w:rsidR="00B56F9E" w:rsidP="00B56F9E" w:rsidRDefault="00B56F9E" w14:paraId="060D0B4B" w14:textId="77777777">
      <w:pPr>
        <w:pStyle w:val="RCWSLText"/>
      </w:pPr>
    </w:p>
    <w:p w:rsidR="00B56F9E" w:rsidP="00B56F9E" w:rsidRDefault="00B56F9E" w14:paraId="3D77012E" w14:textId="77777777">
      <w:pPr>
        <w:pStyle w:val="RCWSLText"/>
      </w:pPr>
      <w:r>
        <w:tab/>
        <w:t>On page 5, beginning on line 31, strike all of subsection (b)</w:t>
      </w:r>
    </w:p>
    <w:p w:rsidR="00B56F9E" w:rsidP="00B56F9E" w:rsidRDefault="00B56F9E" w14:paraId="19751FC0" w14:textId="77777777">
      <w:pPr>
        <w:pStyle w:val="RCWSLText"/>
      </w:pPr>
      <w:r>
        <w:tab/>
      </w:r>
    </w:p>
    <w:p w:rsidR="00B56F9E" w:rsidP="00B56F9E" w:rsidRDefault="00B56F9E" w14:paraId="30F47A48" w14:textId="4FF6C6CD">
      <w:pPr>
        <w:pStyle w:val="Page"/>
      </w:pPr>
      <w:r>
        <w:tab/>
        <w:t>Renumber the remaining subsection consecutively and correct any internal references accordingly.</w:t>
      </w:r>
    </w:p>
    <w:p w:rsidR="00B56F9E" w:rsidP="00B56F9E" w:rsidRDefault="00B56F9E" w14:paraId="49359990" w14:textId="28510327">
      <w:pPr>
        <w:pStyle w:val="RCWSLText"/>
      </w:pPr>
    </w:p>
    <w:p w:rsidR="00B56F9E" w:rsidP="00B56F9E" w:rsidRDefault="00B56F9E" w14:paraId="431C928A" w14:textId="5DBE10C2">
      <w:pPr>
        <w:pStyle w:val="RCWSLText"/>
      </w:pPr>
      <w:r>
        <w:tab/>
        <w:t>On page 5, after line 34, insert the following:</w:t>
      </w:r>
    </w:p>
    <w:p w:rsidRPr="00B56F9E" w:rsidR="00B56F9E" w:rsidP="00B56F9E" w:rsidRDefault="00B56F9E" w14:paraId="46F2C0D7" w14:textId="3A2E841C">
      <w:pPr>
        <w:pStyle w:val="RCWSLText"/>
      </w:pPr>
      <w:r>
        <w:tab/>
        <w:t>"(3) An individual who is an heir, beneficiary, or otherwise has an interest in testator's estate may serve as a qualified custodian, unless the gift conferred to the individual exceeds the share of the estate that would be distributed to the individual if the will were not established."</w:t>
      </w:r>
    </w:p>
    <w:permEnd w:id="516888507"/>
    <w:p w:rsidR="00ED2EEB" w:rsidP="00890954" w:rsidRDefault="00ED2EEB" w14:paraId="40701B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835265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E7824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90954" w:rsidRDefault="00D659AC" w14:paraId="27EB0D7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90954" w:rsidRDefault="0096303F" w14:paraId="7F6F5514" w14:textId="57F3AD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6F9E">
                  <w:t>Allows an interested party to serve as a qualified custodian provided that the party does not receive a larger share of the estate than they would have under intestacy laws.</w:t>
                </w:r>
              </w:p>
              <w:p w:rsidRPr="007D1589" w:rsidR="001B4E53" w:rsidP="00890954" w:rsidRDefault="001B4E53" w14:paraId="6D1FE6D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83526577"/>
    </w:tbl>
    <w:p w:rsidR="00DF5D0E" w:rsidP="00890954" w:rsidRDefault="00DF5D0E" w14:paraId="7B7D8BDF" w14:textId="77777777">
      <w:pPr>
        <w:pStyle w:val="BillEnd"/>
        <w:suppressLineNumbers/>
      </w:pPr>
    </w:p>
    <w:p w:rsidR="00DF5D0E" w:rsidP="00890954" w:rsidRDefault="00DE256E" w14:paraId="1A6BDF2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90954" w:rsidRDefault="00AB682C" w14:paraId="375BA4D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2474" w14:textId="77777777" w:rsidR="00890954" w:rsidRDefault="00890954" w:rsidP="00DF5D0E">
      <w:r>
        <w:separator/>
      </w:r>
    </w:p>
  </w:endnote>
  <w:endnote w:type="continuationSeparator" w:id="0">
    <w:p w14:paraId="7DC808F7" w14:textId="77777777" w:rsidR="00890954" w:rsidRDefault="008909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23BF" w:rsidRDefault="000023BF" w14:paraId="53A898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1B06" w14:paraId="3C80A82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90954">
      <w:t>5132 AMH GILY LEIN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C1B06" w14:paraId="209F3F4E" w14:textId="2218E10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023BF">
      <w:t>5132 AMH GILY LEIN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D28E" w14:textId="77777777" w:rsidR="00890954" w:rsidRDefault="00890954" w:rsidP="00DF5D0E">
      <w:r>
        <w:separator/>
      </w:r>
    </w:p>
  </w:footnote>
  <w:footnote w:type="continuationSeparator" w:id="0">
    <w:p w14:paraId="67285723" w14:textId="77777777" w:rsidR="00890954" w:rsidRDefault="008909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2330" w14:textId="77777777" w:rsidR="000023BF" w:rsidRDefault="00002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A8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3EFE4A" wp14:editId="5CAE229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F8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311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1E2C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9BC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27E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C13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B65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8DA8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893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C1ED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A9E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16F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002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2C0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751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02F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FC0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211B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347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D35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DFD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48B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51E8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560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87A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8081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E35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0A02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BFD54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8EA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48B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D063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FEF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CD8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EFE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9F8E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311C7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1E2C7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9BC6D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27ED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C1390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B6595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8DA89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8937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C1EDA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A9E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16F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00222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2C02D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751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02F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FC03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211B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3470A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D35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DFD05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48B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51E8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5608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87A66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808139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E35A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0A020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BFD540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8EAB2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48B9A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D0633D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FEF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CD8B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A0A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0EBAB" wp14:editId="4A0DD48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DEC1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C62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F0E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26D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670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915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4CBC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583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DA5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FA8B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C1E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DCC1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F804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D52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F15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A4E5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079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608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CD31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F52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5B2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4CD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3A2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E8F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E899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483B5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187D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0EBA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2DEC1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C62E7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F0EF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26DF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6707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9157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4CBC5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58344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DA54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FA8B6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C1E78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DCC1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F8049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D52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F157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A4E58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079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608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CD319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F52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5B2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4CD95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3A2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E8FAC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E899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483B5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187D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23BF"/>
    <w:rsid w:val="00050639"/>
    <w:rsid w:val="00060D21"/>
    <w:rsid w:val="00096165"/>
    <w:rsid w:val="000C1B06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9095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56F9E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BCCE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63F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5132</BillDocName>
  <AmendType>AMH</AmendType>
  <SponsorAcronym>GILY</SponsorAcronym>
  <DrafterAcronym>LEIN</DrafterAcronym>
  <DraftNumber>250</DraftNumber>
  <ReferenceNumber>SB 5132</ReferenceNumber>
  <Floor>H AMD</Floor>
  <AmendmentNumber> 662</AmendmentNumber>
  <Sponsors>By Representative Gilday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147</Words>
  <Characters>726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5132 AMH GILY LEIN 250</dc:title>
  <dc:creator>Ingrid Lewis</dc:creator>
  <cp:lastModifiedBy>Lewis, Ingrid</cp:lastModifiedBy>
  <cp:revision>4</cp:revision>
  <dcterms:created xsi:type="dcterms:W3CDTF">2021-04-08T03:14:00Z</dcterms:created>
  <dcterms:modified xsi:type="dcterms:W3CDTF">2021-04-08T04:13:00Z</dcterms:modified>
</cp:coreProperties>
</file>