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40031" w14:paraId="1E973C5B" w14:textId="4A50C8D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550B5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550B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550B5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550B5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50B5">
            <w:t>035</w:t>
          </w:r>
        </w:sdtContent>
      </w:sdt>
    </w:p>
    <w:p w:rsidR="00DF5D0E" w:rsidP="00B73E0A" w:rsidRDefault="00AA1230" w14:paraId="2AF32AEE" w14:textId="6594CC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0031" w14:paraId="4DC2A4F5" w14:textId="4E7C9AB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550B5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550B5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489</w:t>
          </w:r>
        </w:sdtContent>
      </w:sdt>
    </w:p>
    <w:p w:rsidR="00DF5D0E" w:rsidP="00605C39" w:rsidRDefault="00D40031" w14:paraId="3F3F2332" w14:textId="6709E7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550B5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550B5" w14:paraId="743606FC" w14:textId="2FD0EB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04/02/2021</w:t>
          </w:r>
        </w:p>
      </w:sdtContent>
    </w:sdt>
    <w:p w:rsidR="00CA54DE" w:rsidP="00C8108C" w:rsidRDefault="00DE256E" w14:paraId="0E537833" w14:textId="048D06BE">
      <w:pPr>
        <w:pStyle w:val="Page"/>
      </w:pPr>
      <w:bookmarkStart w:name="StartOfAmendmentBody" w:id="0"/>
      <w:bookmarkEnd w:id="0"/>
      <w:permStart w:edGrp="everyone" w:id="933430493"/>
      <w:r>
        <w:tab/>
      </w:r>
      <w:r w:rsidR="008550B5">
        <w:t xml:space="preserve">On page </w:t>
      </w:r>
      <w:r w:rsidR="003A035B">
        <w:t>59, after line 17</w:t>
      </w:r>
      <w:r w:rsidR="004A6924">
        <w:t xml:space="preserve"> of the striking amendment</w:t>
      </w:r>
      <w:r w:rsidR="003A035B">
        <w:t>, insert</w:t>
      </w:r>
      <w:r w:rsidR="00CA54DE">
        <w:t xml:space="preserve"> the following:</w:t>
      </w:r>
    </w:p>
    <w:p w:rsidR="003A035B" w:rsidP="00C8108C" w:rsidRDefault="00CA54DE" w14:paraId="27FA4242" w14:textId="0EBE7EA0">
      <w:pPr>
        <w:pStyle w:val="Page"/>
      </w:pPr>
      <w:r>
        <w:tab/>
      </w:r>
      <w:r w:rsidR="003A035B">
        <w:t>"Transportation Preservation and Maintenance Account--State Appropriation…$360,000,000</w:t>
      </w:r>
      <w:r>
        <w:t>"</w:t>
      </w:r>
    </w:p>
    <w:p w:rsidR="003A035B" w:rsidP="00C8108C" w:rsidRDefault="003A035B" w14:paraId="36A91F1E" w14:textId="77777777">
      <w:pPr>
        <w:pStyle w:val="Page"/>
      </w:pPr>
    </w:p>
    <w:p w:rsidR="008550B5" w:rsidP="00C8108C" w:rsidRDefault="003A035B" w14:paraId="57B6D8DF" w14:textId="6B4E771E">
      <w:pPr>
        <w:pStyle w:val="Page"/>
      </w:pPr>
      <w:r>
        <w:tab/>
        <w:t>On page 59, line 18</w:t>
      </w:r>
      <w:r w:rsidR="004A6924">
        <w:t xml:space="preserve"> of the striking amendment</w:t>
      </w:r>
      <w:r>
        <w:t>, correct the total</w:t>
      </w:r>
      <w:r w:rsidR="00CA54DE">
        <w:t>.</w:t>
      </w:r>
    </w:p>
    <w:p w:rsidR="003A035B" w:rsidP="003A035B" w:rsidRDefault="003A035B" w14:paraId="298128A2" w14:textId="5B009129">
      <w:pPr>
        <w:pStyle w:val="RCWSLText"/>
      </w:pPr>
    </w:p>
    <w:p w:rsidR="003A035B" w:rsidP="003A035B" w:rsidRDefault="003A035B" w14:paraId="7EFBCDA9" w14:textId="41EB5FE3">
      <w:pPr>
        <w:pStyle w:val="RCWSLText"/>
      </w:pPr>
      <w:r>
        <w:tab/>
        <w:t>On page 61, after line 23</w:t>
      </w:r>
      <w:r w:rsidR="004A6924">
        <w:t xml:space="preserve"> of the striking amendment</w:t>
      </w:r>
      <w:r>
        <w:t>, insert the following:</w:t>
      </w:r>
    </w:p>
    <w:p w:rsidRPr="003A035B" w:rsidR="003A035B" w:rsidP="003A035B" w:rsidRDefault="003A035B" w14:paraId="35C7F765" w14:textId="292D1D72">
      <w:pPr>
        <w:pStyle w:val="RCWSLText"/>
      </w:pPr>
      <w:r>
        <w:tab/>
        <w:t xml:space="preserve">"(9) $360,000,000 </w:t>
      </w:r>
      <w:r w:rsidR="002F054C">
        <w:t xml:space="preserve">of the transportation preservation and maintenance account-state appropriation </w:t>
      </w:r>
      <w:r>
        <w:t>is provided solely for preservation activities in accordance with</w:t>
      </w:r>
      <w:r w:rsidR="002F054C">
        <w:t xml:space="preserve"> chapter</w:t>
      </w:r>
      <w:r>
        <w:t xml:space="preserve"> . . . (House Bill </w:t>
      </w:r>
      <w:r w:rsidR="002F054C">
        <w:t xml:space="preserve">No. </w:t>
      </w:r>
      <w:r>
        <w:t xml:space="preserve">1010), Laws of 2021 (motor vehicle sales tax). If chapter . . . (House Bill No. 1010), Laws of 2021 </w:t>
      </w:r>
      <w:r w:rsidR="002F054C">
        <w:t xml:space="preserve">(motor vehicle sales tax) </w:t>
      </w:r>
      <w:r>
        <w:t xml:space="preserve">is not enacted by June 30, 2021, the </w:t>
      </w:r>
      <w:r w:rsidR="002F054C">
        <w:t>entire transportation preservation and maintenance account-state appropriation provided in this section lapses."</w:t>
      </w:r>
    </w:p>
    <w:p w:rsidRPr="008550B5" w:rsidR="00DF5D0E" w:rsidP="008550B5" w:rsidRDefault="00DF5D0E" w14:paraId="09CBBAFA" w14:textId="2C589F92">
      <w:pPr>
        <w:suppressLineNumbers/>
        <w:rPr>
          <w:spacing w:val="-3"/>
        </w:rPr>
      </w:pPr>
    </w:p>
    <w:permEnd w:id="933430493"/>
    <w:p w:rsidR="00ED2EEB" w:rsidP="008550B5" w:rsidRDefault="00ED2EEB" w14:paraId="1CAACF6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60705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C4D6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550B5" w:rsidRDefault="00D659AC" w14:paraId="5FE4A8C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550B5" w:rsidRDefault="0096303F" w14:paraId="622C5AEC" w14:textId="0A9DA0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035B">
                  <w:t>Provides an appropriation for the Transportation Preservation and Maintenance Account, which is created in House Bill 1010, if House Bill 1010 is enacted by June 30, 2021.</w:t>
                </w:r>
              </w:p>
              <w:p w:rsidR="008550B5" w:rsidP="008550B5" w:rsidRDefault="008550B5" w14:paraId="7B15B84D" w14:textId="377B26B8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550B5" w:rsidP="008550B5" w:rsidRDefault="008550B5" w14:paraId="0A8935F7" w14:textId="1665C3D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550B5" w:rsidR="008550B5" w:rsidP="008550B5" w:rsidRDefault="008550B5" w14:paraId="591606A9" w14:textId="68CECA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 xml:space="preserve">Increases </w:t>
                </w:r>
                <w:r w:rsidR="003A035B">
                  <w:t>Transportation Preservation and Maintenance Acct</w:t>
                </w:r>
                <w:r>
                  <w:t xml:space="preserve"> - State by $360,000,000.</w:t>
                </w:r>
              </w:p>
              <w:p w:rsidRPr="007D1589" w:rsidR="001B4E53" w:rsidP="008550B5" w:rsidRDefault="001B4E53" w14:paraId="5AA8EE2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6070522"/>
    </w:tbl>
    <w:p w:rsidR="00DF5D0E" w:rsidP="008550B5" w:rsidRDefault="00DF5D0E" w14:paraId="2359B3A0" w14:textId="77777777">
      <w:pPr>
        <w:pStyle w:val="BillEnd"/>
        <w:suppressLineNumbers/>
      </w:pPr>
    </w:p>
    <w:p w:rsidR="00DF5D0E" w:rsidP="008550B5" w:rsidRDefault="00DE256E" w14:paraId="434CBF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550B5" w:rsidRDefault="00AB682C" w14:paraId="7268763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ADE1" w14:textId="77777777" w:rsidR="008550B5" w:rsidRDefault="008550B5" w:rsidP="00DF5D0E">
      <w:r>
        <w:separator/>
      </w:r>
    </w:p>
  </w:endnote>
  <w:endnote w:type="continuationSeparator" w:id="0">
    <w:p w14:paraId="13CA8357" w14:textId="77777777" w:rsidR="008550B5" w:rsidRDefault="008550B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C2B" w:rsidRDefault="00905C2B" w14:paraId="308025A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40031" w14:paraId="59D8C80C" w14:textId="35D056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550B5">
      <w:t>5165-S AMH BARK MCPH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40031" w14:paraId="1B77480E" w14:textId="478023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6702B">
      <w:t>5165-S AMH BARK MCPH 035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111A" w14:textId="77777777" w:rsidR="008550B5" w:rsidRDefault="008550B5" w:rsidP="00DF5D0E">
      <w:r>
        <w:separator/>
      </w:r>
    </w:p>
  </w:footnote>
  <w:footnote w:type="continuationSeparator" w:id="0">
    <w:p w14:paraId="34DDDD6F" w14:textId="77777777" w:rsidR="008550B5" w:rsidRDefault="008550B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363F" w14:textId="77777777" w:rsidR="00905C2B" w:rsidRDefault="0090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A6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EFF5A0" wp14:editId="2EAEC0E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96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6BE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284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9DA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B2C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6E4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CFE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CCC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66B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B78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47A1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AAE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65D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384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77EF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C992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9E12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472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D0DC2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D92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B67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4E0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7A8A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D255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C9C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B86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2141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2C2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6FE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56E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E8F6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E5A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E71E2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027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FF5A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A96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6BE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2842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9DA43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B2C64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6E41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CFE6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CCC32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66B8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B78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47A16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AAE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65DF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384A1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77EF5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C992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9E12E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472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D0DC2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D92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B679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4E01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7A8AD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D255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C9CC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B86C0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2141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2C2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6FEF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56EB5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E8F636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E5A8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E71E2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0271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583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A7C11" wp14:editId="55E6431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0792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8442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102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87C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2DE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98D2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791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ECE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9B1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280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4D1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8DD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BBB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C1B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C31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679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E704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9C3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A13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7EB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4540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C4F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1A7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8BD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E3BF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45C8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2E75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A7C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50792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844236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102C7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87CF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2DEA9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98D29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791A2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ECE85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9B19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280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4D1E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8DD8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BBB9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C1B17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C310C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679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E704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9C34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A13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7EB7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4540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C4F5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1A7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8BD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E3BF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45C8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2E75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054C"/>
    <w:rsid w:val="00316CD9"/>
    <w:rsid w:val="003A035B"/>
    <w:rsid w:val="003E2FC6"/>
    <w:rsid w:val="00492DDC"/>
    <w:rsid w:val="004A6924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0B5"/>
    <w:rsid w:val="008C7E6E"/>
    <w:rsid w:val="00905C2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702B"/>
    <w:rsid w:val="00B73E0A"/>
    <w:rsid w:val="00B961E0"/>
    <w:rsid w:val="00BF44DF"/>
    <w:rsid w:val="00C61A83"/>
    <w:rsid w:val="00C8108C"/>
    <w:rsid w:val="00C84AD0"/>
    <w:rsid w:val="00CA54DE"/>
    <w:rsid w:val="00D40031"/>
    <w:rsid w:val="00D40447"/>
    <w:rsid w:val="00D659AC"/>
    <w:rsid w:val="00DA47F3"/>
    <w:rsid w:val="00DB30BC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EB35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3211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BARK</SponsorAcronym>
  <DrafterAcronym>MCPH</DrafterAcronym>
  <DraftNumber>035</DraftNumber>
  <ReferenceNumber>SSB 5165</ReferenceNumber>
  <Floor>H AMD TO H AMD (H-1417.1/21)</Floor>
  <AmendmentNumber> 489</AmendmentNumber>
  <Sponsors>By Representative Barkis</Sponsors>
  <FloorAction>NOT 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36</TotalTime>
  <Pages>1</Pages>
  <Words>185</Words>
  <Characters>1039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BARK MCPH 035</vt:lpstr>
    </vt:vector>
  </TitlesOfParts>
  <Company>Washington State Legislature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BARK MCPH 035</dc:title>
  <dc:creator>Megan McPhaden</dc:creator>
  <cp:lastModifiedBy>McPhaden, Megan</cp:lastModifiedBy>
  <cp:revision>7</cp:revision>
  <dcterms:created xsi:type="dcterms:W3CDTF">2021-03-30T15:50:00Z</dcterms:created>
  <dcterms:modified xsi:type="dcterms:W3CDTF">2021-03-30T17:39:00Z</dcterms:modified>
</cp:coreProperties>
</file>