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8A43BD" w14:paraId="64C4548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6624A">
            <w:t>5165-S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6624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6624A">
            <w:t>FEYJ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6624A">
            <w:t>REDF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6624A">
            <w:t>091</w:t>
          </w:r>
        </w:sdtContent>
      </w:sdt>
    </w:p>
    <w:p w:rsidR="00DF5D0E" w:rsidP="00B73E0A" w:rsidRDefault="00AA1230" w14:paraId="5AEC89C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A43BD" w14:paraId="3F6E67F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6624A">
            <w:rPr>
              <w:b/>
              <w:u w:val="single"/>
            </w:rPr>
            <w:t>SSB 5165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6624A">
            <w:t>H AMD TO H AMD (H-1417.1/21)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511</w:t>
          </w:r>
        </w:sdtContent>
      </w:sdt>
    </w:p>
    <w:p w:rsidR="00DF5D0E" w:rsidP="00605C39" w:rsidRDefault="008A43BD" w14:paraId="099846C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6624A">
            <w:rPr>
              <w:sz w:val="22"/>
            </w:rPr>
            <w:t>By Representative 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6624A" w14:paraId="31E103E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04/02/2021</w:t>
          </w:r>
        </w:p>
      </w:sdtContent>
    </w:sdt>
    <w:p w:rsidR="0046624A" w:rsidP="00C8108C" w:rsidRDefault="00DE256E" w14:paraId="205FC887" w14:textId="3850C31D">
      <w:pPr>
        <w:pStyle w:val="Page"/>
      </w:pPr>
      <w:bookmarkStart w:name="StartOfAmendmentBody" w:id="0"/>
      <w:bookmarkEnd w:id="0"/>
      <w:permStart w:edGrp="everyone" w:id="739313101"/>
      <w:r>
        <w:tab/>
      </w:r>
      <w:r w:rsidR="0046624A">
        <w:t>On page 68,</w:t>
      </w:r>
      <w:r w:rsidR="00FB0250">
        <w:t xml:space="preserve"> after line 21</w:t>
      </w:r>
      <w:r w:rsidR="00D334DD">
        <w:t xml:space="preserve"> of the striking amendment</w:t>
      </w:r>
      <w:r w:rsidR="00FB0250">
        <w:t>, insert the following:</w:t>
      </w:r>
    </w:p>
    <w:p w:rsidRPr="00FB0250" w:rsidR="00FB0250" w:rsidP="00FB0250" w:rsidRDefault="00FB0250" w14:paraId="76EAEF7E" w14:textId="1B7CD47F">
      <w:pPr>
        <w:pStyle w:val="RCWSLText"/>
      </w:pPr>
      <w:r>
        <w:tab/>
        <w:t xml:space="preserve">"(7) $6,500,000 of the motor vehicle account--state appropriation designated for the Edmonds street waterfront connector project (L1000177) in LEAP Transportation Document 2012-2 ALL PROJECTS as developed March 22, 2021, Program Local Programs Program (z) is </w:t>
      </w:r>
      <w:r w:rsidR="00423C43">
        <w:t xml:space="preserve">redesignated and </w:t>
      </w:r>
      <w:r>
        <w:t>provided solely for the SR 99 revitalization in Edmonds project (NEDMOND)."</w:t>
      </w:r>
    </w:p>
    <w:p w:rsidRPr="0046624A" w:rsidR="00DF5D0E" w:rsidP="0046624A" w:rsidRDefault="00DF5D0E" w14:paraId="159CB671" w14:textId="77777777">
      <w:pPr>
        <w:suppressLineNumbers/>
        <w:rPr>
          <w:spacing w:val="-3"/>
        </w:rPr>
      </w:pPr>
    </w:p>
    <w:permEnd w:id="739313101"/>
    <w:p w:rsidR="00ED2EEB" w:rsidP="0046624A" w:rsidRDefault="00ED2EEB" w14:paraId="380FC6E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93467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9D152A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46624A" w:rsidRDefault="00D659AC" w14:paraId="504E21B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6624A" w:rsidRDefault="0096303F" w14:paraId="60708A93" w14:textId="22E09C6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FB0250">
                  <w:t>Redesignates $6.5 million of Motor Vehicle Account--state funding from the Edmonds Street Waterfront Connector project to the SR 99 Revitalization in Edmonds project.</w:t>
                </w:r>
                <w:r w:rsidRPr="0096303F" w:rsidR="001C1B27">
                  <w:t> </w:t>
                </w:r>
              </w:p>
              <w:p w:rsidR="0046624A" w:rsidP="0046624A" w:rsidRDefault="0046624A" w14:paraId="5881177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46624A" w:rsidR="0046624A" w:rsidP="0046624A" w:rsidRDefault="0046624A" w14:paraId="6B6E504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46624A" w:rsidRDefault="001B4E53" w14:paraId="020A8D0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09346747"/>
    </w:tbl>
    <w:p w:rsidR="00DF5D0E" w:rsidP="0046624A" w:rsidRDefault="00DF5D0E" w14:paraId="1E5BEBD2" w14:textId="77777777">
      <w:pPr>
        <w:pStyle w:val="BillEnd"/>
        <w:suppressLineNumbers/>
      </w:pPr>
    </w:p>
    <w:p w:rsidR="00DF5D0E" w:rsidP="0046624A" w:rsidRDefault="00DE256E" w14:paraId="47728F0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46624A" w:rsidRDefault="00AB682C" w14:paraId="10E62B8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58C1B" w14:textId="77777777" w:rsidR="0046624A" w:rsidRDefault="0046624A" w:rsidP="00DF5D0E">
      <w:r>
        <w:separator/>
      </w:r>
    </w:p>
  </w:endnote>
  <w:endnote w:type="continuationSeparator" w:id="0">
    <w:p w14:paraId="3CCCFD7A" w14:textId="77777777" w:rsidR="0046624A" w:rsidRDefault="0046624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776B" w:rsidRDefault="001D776B" w14:paraId="7B6929D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00E9C" w14:paraId="47EC7F7A" w14:textId="77777777">
    <w:pPr>
      <w:pStyle w:val="AmendDraftFooter"/>
    </w:pPr>
    <w:fldSimple w:instr=" TITLE   \* MERGEFORMAT ">
      <w:r w:rsidR="0046624A">
        <w:t>5165-S AMH FEYJ REDF 091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F00E9C" w14:paraId="02FB9E29" w14:textId="431755A8">
    <w:pPr>
      <w:pStyle w:val="AmendDraftFooter"/>
    </w:pPr>
    <w:fldSimple w:instr=" TITLE   \* MERGEFORMAT ">
      <w:r>
        <w:t>5165-S AMH FEYJ REDF 091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CECFD" w14:textId="77777777" w:rsidR="0046624A" w:rsidRDefault="0046624A" w:rsidP="00DF5D0E">
      <w:r>
        <w:separator/>
      </w:r>
    </w:p>
  </w:footnote>
  <w:footnote w:type="continuationSeparator" w:id="0">
    <w:p w14:paraId="544B4220" w14:textId="77777777" w:rsidR="0046624A" w:rsidRDefault="0046624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DE099" w14:textId="77777777" w:rsidR="001D776B" w:rsidRDefault="001D77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688C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A04C41" wp14:editId="749A39F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0F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45B97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8CBD4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EA27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3139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069D8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B47E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269A6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A2ECE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0A921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37F43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44392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F5B8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8B4C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BEF6B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AF61C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BEE5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696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23410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263FA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92B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6F28F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2786D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0BE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06916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A9758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B1C4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5F68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EEE7D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E4216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869E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21454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10887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F3256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04C4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CF0FE6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45B976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8CBD47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EA2736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931392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069D8F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B47E9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269A6B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A2ECE3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0A921B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37F434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443929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F5B885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8B4C0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BEF6B5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AF61CE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BEE52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69642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234105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263FAA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92B33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6F28F8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2786D7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0BE55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06916A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A97581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B1C410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5F68F9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EEE7D1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E42169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869E8C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21454D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108871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F32566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45B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AECF8F" wp14:editId="5C5D938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665D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DED58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7086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8F6BD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CE0DA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939C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F9D7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6CC10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DB32B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A6CB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2DC9D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4A040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2D0E7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33CC6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9407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2EBE3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E7B59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D27AE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5764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1C293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0B06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0571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AF1B3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5719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1576C6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E70A7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89E0B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ECF8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C3665D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DED58B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7086F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8F6BDE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CE0DAE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939C2F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F9D77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6CC10F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DB32BD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A6CB9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2DC9DD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4A0405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2D0E70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33CC66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94076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2EBE34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E7B598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D27AE5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5764C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1C293E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0B06AF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0571F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AF1B32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571946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1576C6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E70A7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89E0B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776B"/>
    <w:rsid w:val="001E6675"/>
    <w:rsid w:val="00217E8A"/>
    <w:rsid w:val="00265296"/>
    <w:rsid w:val="00281CBD"/>
    <w:rsid w:val="00316CD9"/>
    <w:rsid w:val="00365F3D"/>
    <w:rsid w:val="003E2FC6"/>
    <w:rsid w:val="00423C43"/>
    <w:rsid w:val="0046624A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47A6D"/>
    <w:rsid w:val="008A43B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7CF8"/>
    <w:rsid w:val="00AA1230"/>
    <w:rsid w:val="00AB4E35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334D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0E9C"/>
    <w:rsid w:val="00F229DE"/>
    <w:rsid w:val="00F304D3"/>
    <w:rsid w:val="00F4663F"/>
    <w:rsid w:val="00F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BA7AC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B33D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5165-S</BillDocName>
  <AmendType>AMH</AmendType>
  <SponsorAcronym>FEYJ</SponsorAcronym>
  <DrafterAcronym>REDF</DrafterAcronym>
  <DraftNumber>091</DraftNumber>
  <ReferenceNumber>SSB 5165</ReferenceNumber>
  <Floor>H AMD TO H AMD (H-1417.1/21)</Floor>
  <AmendmentNumber> 511</AmendmentNumber>
  <Sponsors>By Representative Fey</Sponsors>
  <FloorAction>ADOPTED 04/02/2021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124</Words>
  <Characters>692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5165-S AMH FEYJ REDF 091</vt:lpstr>
    </vt:vector>
  </TitlesOfParts>
  <Company>Washington State Legislature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5165-S AMH FEYJ REDF 091</dc:title>
  <dc:creator>Beth Redfield</dc:creator>
  <cp:lastModifiedBy>Redfield, Beth</cp:lastModifiedBy>
  <cp:revision>10</cp:revision>
  <dcterms:created xsi:type="dcterms:W3CDTF">2021-03-30T00:38:00Z</dcterms:created>
  <dcterms:modified xsi:type="dcterms:W3CDTF">2021-03-30T16:46:00Z</dcterms:modified>
</cp:coreProperties>
</file>