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85E06" w14:paraId="6B10669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2773">
            <w:t>5561.E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27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2773">
            <w:t>SIMM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277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2773">
            <w:t>613</w:t>
          </w:r>
        </w:sdtContent>
      </w:sdt>
    </w:p>
    <w:p w:rsidR="00DF5D0E" w:rsidP="00B73E0A" w:rsidRDefault="00AA1230" w14:paraId="6F3BB22C" w14:textId="77777777">
      <w:pPr>
        <w:pStyle w:val="OfferedBy"/>
        <w:spacing w:after="120"/>
      </w:pPr>
      <w:r>
        <w:tab/>
      </w:r>
      <w:r>
        <w:tab/>
      </w:r>
      <w:r>
        <w:tab/>
      </w:r>
    </w:p>
    <w:p w:rsidR="00DF5D0E" w:rsidRDefault="00785E06" w14:paraId="602F3898" w14:textId="42941A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2773">
            <w:rPr>
              <w:b/>
              <w:u w:val="single"/>
            </w:rPr>
            <w:t>ESB 5561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2773">
            <w:t>H AMD TO H AMD (H-2943.1/22)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1351</w:t>
          </w:r>
        </w:sdtContent>
      </w:sdt>
    </w:p>
    <w:p w:rsidR="00DF5D0E" w:rsidP="00605C39" w:rsidRDefault="00785E06" w14:paraId="0E9B0DBE" w14:textId="720A4C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2773">
            <w:rPr>
              <w:sz w:val="22"/>
            </w:rPr>
            <w:t xml:space="preserve">By Representative Simmons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2773" w14:paraId="6D6AE26D" w14:textId="5F79F401">
          <w:pPr>
            <w:spacing w:after="400" w:line="408" w:lineRule="exact"/>
            <w:jc w:val="right"/>
            <w:rPr>
              <w:b/>
              <w:bCs/>
            </w:rPr>
          </w:pPr>
          <w:r>
            <w:rPr>
              <w:b/>
              <w:bCs/>
            </w:rPr>
            <w:t xml:space="preserve"> </w:t>
          </w:r>
        </w:p>
      </w:sdtContent>
    </w:sdt>
    <w:p w:rsidRPr="00F37C84" w:rsidR="00270D3A" w:rsidP="00270D3A" w:rsidRDefault="00DE256E" w14:paraId="2DEA17F8" w14:textId="77777777">
      <w:pPr>
        <w:pStyle w:val="Page"/>
        <w:suppressAutoHyphens w:val="0"/>
        <w:rPr>
          <w:spacing w:val="0"/>
        </w:rPr>
      </w:pPr>
      <w:bookmarkStart w:name="StartOfAmendmentBody" w:id="0"/>
      <w:bookmarkEnd w:id="0"/>
      <w:permStart w:edGrp="everyone" w:id="520492564"/>
      <w:r>
        <w:tab/>
      </w:r>
      <w:r w:rsidR="00AC2773">
        <w:t xml:space="preserve">On page </w:t>
      </w:r>
      <w:r w:rsidRPr="00F37C84" w:rsidR="00270D3A">
        <w:rPr>
          <w:spacing w:val="0"/>
        </w:rPr>
        <w:t>8, after line 37 of the striking amendment, insert the following:</w:t>
      </w:r>
    </w:p>
    <w:p w:rsidRPr="00270D3A" w:rsidR="00270D3A" w:rsidP="00270D3A" w:rsidRDefault="00270D3A" w14:paraId="01746CCF" w14:textId="28CA890F">
      <w:pPr>
        <w:pStyle w:val="Page"/>
        <w:suppressAutoHyphens w:val="0"/>
        <w:rPr>
          <w:spacing w:val="0"/>
        </w:rPr>
      </w:pPr>
      <w:r w:rsidRPr="00F37C84">
        <w:rPr>
          <w:spacing w:val="0"/>
        </w:rPr>
        <w:tab/>
        <w:t>"</w:t>
      </w:r>
      <w:r w:rsidRPr="00F37C84">
        <w:rPr>
          <w:spacing w:val="0"/>
          <w:u w:val="single"/>
        </w:rPr>
        <w:t>NEW SECTION.</w:t>
      </w:r>
      <w:r w:rsidRPr="00F37C84">
        <w:rPr>
          <w:spacing w:val="0"/>
        </w:rPr>
        <w:t xml:space="preserve"> </w:t>
      </w:r>
      <w:r w:rsidRPr="00F37C84">
        <w:rPr>
          <w:b/>
          <w:bCs/>
          <w:spacing w:val="0"/>
        </w:rPr>
        <w:t>Sec. 4.</w:t>
      </w:r>
      <w:r w:rsidRPr="00270D3A">
        <w:rPr>
          <w:spacing w:val="0"/>
        </w:rPr>
        <w:t xml:space="preserve">  (1) The department of commerce shall convene a workgroup </w:t>
      </w:r>
      <w:r w:rsidR="00587A4C">
        <w:rPr>
          <w:spacing w:val="0"/>
        </w:rPr>
        <w:t>on</w:t>
      </w:r>
      <w:r>
        <w:rPr>
          <w:spacing w:val="0"/>
        </w:rPr>
        <w:t xml:space="preserve"> restoration of firearm rights.  </w:t>
      </w:r>
    </w:p>
    <w:p w:rsidRPr="00270D3A" w:rsidR="00270D3A" w:rsidP="00270D3A" w:rsidRDefault="00270D3A" w14:paraId="6A7EE8E9" w14:textId="77777777">
      <w:pPr>
        <w:pStyle w:val="Page"/>
        <w:suppressAutoHyphens w:val="0"/>
        <w:rPr>
          <w:spacing w:val="0"/>
        </w:rPr>
      </w:pPr>
      <w:r w:rsidRPr="00270D3A">
        <w:rPr>
          <w:spacing w:val="0"/>
        </w:rPr>
        <w:tab/>
        <w:t>(2) The workgroup shall consist of:</w:t>
      </w:r>
    </w:p>
    <w:p w:rsidRPr="00270D3A" w:rsidR="00270D3A" w:rsidP="00270D3A" w:rsidRDefault="00270D3A" w14:paraId="21BA16D4" w14:textId="77777777">
      <w:pPr>
        <w:pStyle w:val="Page"/>
        <w:suppressAutoHyphens w:val="0"/>
        <w:rPr>
          <w:spacing w:val="0"/>
        </w:rPr>
      </w:pPr>
      <w:r w:rsidRPr="00270D3A">
        <w:rPr>
          <w:spacing w:val="0"/>
        </w:rPr>
        <w:tab/>
        <w:t>(a) The following members appointed jointly by the speaker of the house of representatives and the president of the senate:</w:t>
      </w:r>
    </w:p>
    <w:p w:rsidRPr="00270D3A" w:rsidR="00270D3A" w:rsidP="00270D3A" w:rsidRDefault="00270D3A" w14:paraId="7B0A7C55" w14:textId="61BDE119">
      <w:pPr>
        <w:pStyle w:val="Page"/>
        <w:suppressAutoHyphens w:val="0"/>
        <w:rPr>
          <w:spacing w:val="0"/>
        </w:rPr>
      </w:pPr>
      <w:r w:rsidRPr="00270D3A">
        <w:rPr>
          <w:spacing w:val="0"/>
        </w:rPr>
        <w:tab/>
        <w:t xml:space="preserve">(i) Two individuals who have lost their </w:t>
      </w:r>
      <w:r>
        <w:rPr>
          <w:spacing w:val="0"/>
        </w:rPr>
        <w:t xml:space="preserve">firearm </w:t>
      </w:r>
      <w:r w:rsidRPr="00270D3A">
        <w:rPr>
          <w:spacing w:val="0"/>
        </w:rPr>
        <w:t>rights due to a criminal conviction;</w:t>
      </w:r>
    </w:p>
    <w:p w:rsidRPr="00270D3A" w:rsidR="00270D3A" w:rsidP="00270D3A" w:rsidRDefault="00270D3A" w14:paraId="5C50C75B" w14:textId="204A949C">
      <w:pPr>
        <w:pStyle w:val="Page"/>
        <w:suppressAutoHyphens w:val="0"/>
        <w:rPr>
          <w:spacing w:val="0"/>
        </w:rPr>
      </w:pPr>
      <w:r w:rsidRPr="00270D3A">
        <w:rPr>
          <w:spacing w:val="0"/>
        </w:rPr>
        <w:tab/>
        <w:t>(ii) Two survivors of domestic violence;</w:t>
      </w:r>
    </w:p>
    <w:p w:rsidRPr="00270D3A" w:rsidR="00270D3A" w:rsidP="00270D3A" w:rsidRDefault="00270D3A" w14:paraId="21FCDF47" w14:textId="6D1ABBB6">
      <w:pPr>
        <w:pStyle w:val="Page"/>
        <w:suppressAutoHyphens w:val="0"/>
        <w:rPr>
          <w:spacing w:val="0"/>
        </w:rPr>
      </w:pPr>
      <w:r w:rsidRPr="00270D3A">
        <w:rPr>
          <w:spacing w:val="0"/>
        </w:rPr>
        <w:tab/>
        <w:t>(iii) A representative of an organization representing the black community;</w:t>
      </w:r>
      <w:r w:rsidR="00AE614C">
        <w:rPr>
          <w:spacing w:val="0"/>
        </w:rPr>
        <w:t xml:space="preserve"> and</w:t>
      </w:r>
    </w:p>
    <w:p w:rsidRPr="00270D3A" w:rsidR="00270D3A" w:rsidP="00270D3A" w:rsidRDefault="00270D3A" w14:paraId="7D0E6BE0" w14:textId="2CE302D5">
      <w:pPr>
        <w:pStyle w:val="Page"/>
        <w:suppressAutoHyphens w:val="0"/>
        <w:rPr>
          <w:spacing w:val="0"/>
        </w:rPr>
      </w:pPr>
      <w:r w:rsidRPr="00270D3A">
        <w:rPr>
          <w:spacing w:val="0"/>
        </w:rPr>
        <w:tab/>
        <w:t xml:space="preserve">(iv) A representative of a federally-recognized Indian tribe; </w:t>
      </w:r>
    </w:p>
    <w:p w:rsidRPr="00270D3A" w:rsidR="00270D3A" w:rsidP="00270D3A" w:rsidRDefault="00270D3A" w14:paraId="2D4D5C59" w14:textId="77777777">
      <w:pPr>
        <w:pStyle w:val="Page"/>
        <w:suppressAutoHyphens w:val="0"/>
        <w:rPr>
          <w:spacing w:val="0"/>
        </w:rPr>
      </w:pPr>
      <w:r w:rsidRPr="00270D3A">
        <w:rPr>
          <w:spacing w:val="0"/>
        </w:rPr>
        <w:tab/>
        <w:t>(b) A representative of the Washington association of prosecuting attorneys;</w:t>
      </w:r>
    </w:p>
    <w:p w:rsidRPr="00270D3A" w:rsidR="00270D3A" w:rsidP="00270D3A" w:rsidRDefault="00270D3A" w14:paraId="0BDC926F" w14:textId="77777777">
      <w:pPr>
        <w:pStyle w:val="Page"/>
        <w:suppressAutoHyphens w:val="0"/>
        <w:rPr>
          <w:spacing w:val="0"/>
        </w:rPr>
      </w:pPr>
      <w:r w:rsidRPr="00270D3A">
        <w:rPr>
          <w:spacing w:val="0"/>
        </w:rPr>
        <w:tab/>
        <w:t>(c) A representative of the office of public defense;</w:t>
      </w:r>
    </w:p>
    <w:p w:rsidRPr="00270D3A" w:rsidR="00270D3A" w:rsidP="00270D3A" w:rsidRDefault="00270D3A" w14:paraId="27EA6678" w14:textId="77777777">
      <w:pPr>
        <w:pStyle w:val="Page"/>
        <w:suppressAutoHyphens w:val="0"/>
        <w:rPr>
          <w:spacing w:val="0"/>
        </w:rPr>
      </w:pPr>
      <w:r w:rsidRPr="00270D3A">
        <w:rPr>
          <w:spacing w:val="0"/>
        </w:rPr>
        <w:tab/>
        <w:t>(d) A representative of the office of civil legal aid; and</w:t>
      </w:r>
    </w:p>
    <w:p w:rsidRPr="00270D3A" w:rsidR="00270D3A" w:rsidP="00270D3A" w:rsidRDefault="00270D3A" w14:paraId="6669E1A2" w14:textId="77777777">
      <w:pPr>
        <w:pStyle w:val="Page"/>
        <w:suppressAutoHyphens w:val="0"/>
        <w:rPr>
          <w:spacing w:val="0"/>
        </w:rPr>
      </w:pPr>
      <w:r w:rsidRPr="00270D3A">
        <w:rPr>
          <w:spacing w:val="0"/>
        </w:rPr>
        <w:tab/>
        <w:t xml:space="preserve">(e) A representative of the superior court judges association. </w:t>
      </w:r>
    </w:p>
    <w:p w:rsidR="00270D3A" w:rsidP="00270D3A" w:rsidRDefault="00270D3A" w14:paraId="340B241F" w14:textId="77777777">
      <w:pPr>
        <w:pStyle w:val="Page"/>
        <w:suppressAutoHyphens w:val="0"/>
        <w:rPr>
          <w:spacing w:val="0"/>
        </w:rPr>
      </w:pPr>
      <w:r w:rsidRPr="00270D3A">
        <w:rPr>
          <w:spacing w:val="0"/>
        </w:rPr>
        <w:tab/>
        <w:t>(3)</w:t>
      </w:r>
      <w:r>
        <w:rPr>
          <w:spacing w:val="0"/>
        </w:rPr>
        <w:t xml:space="preserve"> The work group shall choose its chair from among its membership. </w:t>
      </w:r>
    </w:p>
    <w:p w:rsidR="00270D3A" w:rsidP="00270D3A" w:rsidRDefault="00270D3A" w14:paraId="157E8BA3" w14:textId="77777777">
      <w:pPr>
        <w:pStyle w:val="Page"/>
        <w:suppressAutoHyphens w:val="0"/>
        <w:rPr>
          <w:spacing w:val="0"/>
        </w:rPr>
      </w:pPr>
      <w:r>
        <w:rPr>
          <w:spacing w:val="0"/>
        </w:rPr>
        <w:tab/>
        <w:t>(4) The work group shall compile data on the number of people who have had their firearms rights restored and then committed an act of gun violence.  In addition, the work group shall evaluate the racial equity impacts of the changes to requirements for restoration of firearm rights under this act and any technical challenges to implementing these changes.</w:t>
      </w:r>
    </w:p>
    <w:p w:rsidR="00AC2773" w:rsidP="00270D3A" w:rsidRDefault="00270D3A" w14:paraId="387D567A" w14:textId="1156358A">
      <w:pPr>
        <w:pStyle w:val="Page"/>
        <w:suppressAutoHyphens w:val="0"/>
        <w:rPr>
          <w:spacing w:val="0"/>
        </w:rPr>
      </w:pPr>
      <w:r>
        <w:rPr>
          <w:spacing w:val="0"/>
        </w:rPr>
        <w:lastRenderedPageBreak/>
        <w:tab/>
        <w:t>(5) The work group shall submit to the Governor and appropriate committees of the legislature</w:t>
      </w:r>
      <w:r w:rsidRPr="00270D3A">
        <w:rPr>
          <w:spacing w:val="0"/>
        </w:rPr>
        <w:t xml:space="preserve"> </w:t>
      </w:r>
      <w:r w:rsidR="00107F2D">
        <w:rPr>
          <w:spacing w:val="0"/>
        </w:rPr>
        <w:t>an initial report of its findings by December 1, 2022, and a final report</w:t>
      </w:r>
      <w:r>
        <w:rPr>
          <w:spacing w:val="0"/>
        </w:rPr>
        <w:t xml:space="preserve"> </w:t>
      </w:r>
      <w:r w:rsidR="00107F2D">
        <w:rPr>
          <w:spacing w:val="0"/>
        </w:rPr>
        <w:t>by December 1, 2023.</w:t>
      </w:r>
    </w:p>
    <w:p w:rsidRPr="00107F2D" w:rsidR="00107F2D" w:rsidP="00107F2D" w:rsidRDefault="00107F2D" w14:paraId="3350A41C" w14:textId="502F64AC">
      <w:pPr>
        <w:pStyle w:val="RCWSLText"/>
      </w:pPr>
      <w:r>
        <w:tab/>
        <w:t xml:space="preserve">(6) This section expires January 1, 2024."  </w:t>
      </w:r>
    </w:p>
    <w:p w:rsidR="00270D3A" w:rsidP="00270D3A" w:rsidRDefault="00270D3A" w14:paraId="56E17147" w14:textId="26793FFA">
      <w:pPr>
        <w:pStyle w:val="RCWSLText"/>
      </w:pPr>
    </w:p>
    <w:p w:rsidRPr="00270D3A" w:rsidR="00270D3A" w:rsidP="00270D3A" w:rsidRDefault="00270D3A" w14:paraId="14981ED5" w14:textId="0F7A8C98">
      <w:pPr>
        <w:pStyle w:val="RCWSLText"/>
      </w:pPr>
      <w:r>
        <w:tab/>
      </w:r>
      <w:r w:rsidRPr="00F37C84">
        <w:rPr>
          <w:spacing w:val="0"/>
        </w:rPr>
        <w:t>Renumber the remaining section consecutively.</w:t>
      </w:r>
    </w:p>
    <w:p w:rsidRPr="00AC2773" w:rsidR="00DF5D0E" w:rsidP="00AC2773" w:rsidRDefault="00DF5D0E" w14:paraId="506D56A9" w14:textId="5366A6D3">
      <w:pPr>
        <w:suppressLineNumbers/>
        <w:rPr>
          <w:spacing w:val="-3"/>
        </w:rPr>
      </w:pPr>
    </w:p>
    <w:permEnd w:id="520492564"/>
    <w:p w:rsidR="00ED2EEB" w:rsidP="00AC2773" w:rsidRDefault="00ED2EEB" w14:paraId="3B6B48E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199722" w:displacedByCustomXml="next"/>
      <w:sdt>
        <w:sdtPr>
          <w:rPr>
            <w:spacing w:val="0"/>
          </w:rPr>
          <w:alias w:val="Effect"/>
          <w:tag w:val="Effect"/>
          <w:id w:val="603001534"/>
          <w:placeholder>
            <w:docPart w:val="DefaultPlaceholder_1082065158"/>
          </w:placeholder>
        </w:sdtPr>
        <w:sdtEndPr/>
        <w:sdtContent>
          <w:tr w:rsidR="00D659AC" w:rsidTr="00C8108C" w14:paraId="418982C8" w14:textId="77777777">
            <w:tc>
              <w:tcPr>
                <w:tcW w:w="540" w:type="dxa"/>
                <w:shd w:val="clear" w:color="auto" w:fill="FFFFFF" w:themeFill="background1"/>
              </w:tcPr>
              <w:p w:rsidR="00D659AC" w:rsidP="00AC2773" w:rsidRDefault="00D659AC" w14:paraId="1DD9BEA9" w14:textId="77777777">
                <w:pPr>
                  <w:pStyle w:val="Effect"/>
                  <w:suppressLineNumbers/>
                  <w:shd w:val="clear" w:color="auto" w:fill="auto"/>
                  <w:ind w:left="0" w:firstLine="0"/>
                </w:pPr>
              </w:p>
            </w:tc>
            <w:tc>
              <w:tcPr>
                <w:tcW w:w="9874" w:type="dxa"/>
                <w:shd w:val="clear" w:color="auto" w:fill="FFFFFF" w:themeFill="background1"/>
              </w:tcPr>
              <w:p w:rsidRPr="0096303F" w:rsidR="001C1B27" w:rsidP="00AC2773" w:rsidRDefault="0096303F" w14:paraId="457417F6" w14:textId="1B21A200">
                <w:pPr>
                  <w:pStyle w:val="Effect"/>
                  <w:suppressLineNumbers/>
                  <w:shd w:val="clear" w:color="auto" w:fill="auto"/>
                  <w:ind w:left="0" w:firstLine="0"/>
                </w:pPr>
                <w:r w:rsidRPr="0096303F">
                  <w:tab/>
                </w:r>
                <w:r w:rsidRPr="0096303F" w:rsidR="001C1B27">
                  <w:t> </w:t>
                </w:r>
                <w:r w:rsidR="00AC18E4">
                  <w:t xml:space="preserve">Requires the Department of Commerce to convene a work group on restoration of firearm rights that must:  </w:t>
                </w:r>
                <w:r w:rsidR="00ED5AD5">
                  <w:t xml:space="preserve">(1) </w:t>
                </w:r>
                <w:r w:rsidR="00AC18E4">
                  <w:t xml:space="preserve">compile data on the number of people who have had their firearm rights restored and then committed an act of gun violence; and (2) evaluate the racial equity impacts of the </w:t>
                </w:r>
                <w:r w:rsidR="00AC18E4">
                  <w:rPr>
                    <w:spacing w:val="0"/>
                  </w:rPr>
                  <w:t>changes to requirements for restoration of firearm rights under this act and any technical challenges to implementing these changes.  Specifies membership of the work group.  Requires the work group to submit an initial report of its findings by December 1, 2022, and a final report</w:t>
                </w:r>
                <w:r w:rsidRPr="0096303F" w:rsidR="001C1B27">
                  <w:t> </w:t>
                </w:r>
                <w:r w:rsidR="00AC18E4">
                  <w:t>by December 1, 2023, to the Governor and the appropriate committees of the Legislature.</w:t>
                </w:r>
              </w:p>
              <w:p w:rsidRPr="007D1589" w:rsidR="001B4E53" w:rsidP="00AC2773" w:rsidRDefault="001B4E53" w14:paraId="11C8058C" w14:textId="77777777">
                <w:pPr>
                  <w:pStyle w:val="ListBullet"/>
                  <w:numPr>
                    <w:ilvl w:val="0"/>
                    <w:numId w:val="0"/>
                  </w:numPr>
                  <w:suppressLineNumbers/>
                </w:pPr>
              </w:p>
            </w:tc>
          </w:tr>
        </w:sdtContent>
      </w:sdt>
      <w:permEnd w:id="202199722"/>
    </w:tbl>
    <w:p w:rsidR="00DF5D0E" w:rsidP="00AC2773" w:rsidRDefault="00DF5D0E" w14:paraId="536B11F7" w14:textId="77777777">
      <w:pPr>
        <w:pStyle w:val="BillEnd"/>
        <w:suppressLineNumbers/>
      </w:pPr>
    </w:p>
    <w:p w:rsidR="00DF5D0E" w:rsidP="00AC2773" w:rsidRDefault="00DE256E" w14:paraId="4D9D0C5E" w14:textId="77777777">
      <w:pPr>
        <w:pStyle w:val="BillEnd"/>
        <w:suppressLineNumbers/>
      </w:pPr>
      <w:r>
        <w:rPr>
          <w:b/>
        </w:rPr>
        <w:t>--- END ---</w:t>
      </w:r>
    </w:p>
    <w:p w:rsidR="00DF5D0E" w:rsidP="00AC2773" w:rsidRDefault="00AB682C" w14:paraId="1CF0519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4F89" w14:textId="77777777" w:rsidR="00AC2773" w:rsidRDefault="00AC2773" w:rsidP="00DF5D0E">
      <w:r>
        <w:separator/>
      </w:r>
    </w:p>
  </w:endnote>
  <w:endnote w:type="continuationSeparator" w:id="0">
    <w:p w14:paraId="12745961" w14:textId="77777777" w:rsidR="00AC2773" w:rsidRDefault="00AC27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E7D" w:rsidRDefault="007A2E7D" w14:paraId="4E2AB2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5CD2" w14:paraId="47712478" w14:textId="78BF9807">
    <w:pPr>
      <w:pStyle w:val="AmendDraftFooter"/>
    </w:pPr>
    <w:fldSimple w:instr=" TITLE   \* MERGEFORMAT ">
      <w:r>
        <w:t>5561.E AMH .... ADAM 613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5CD2" w14:paraId="3858EF57" w14:textId="174FAEF5">
    <w:pPr>
      <w:pStyle w:val="AmendDraftFooter"/>
    </w:pPr>
    <w:fldSimple w:instr=" TITLE   \* MERGEFORMAT ">
      <w:r>
        <w:t>5561.E AMH .... ADAM 613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0551" w14:textId="77777777" w:rsidR="00AC2773" w:rsidRDefault="00AC2773" w:rsidP="00DF5D0E">
      <w:r>
        <w:separator/>
      </w:r>
    </w:p>
  </w:footnote>
  <w:footnote w:type="continuationSeparator" w:id="0">
    <w:p w14:paraId="16543BED" w14:textId="77777777" w:rsidR="00AC2773" w:rsidRDefault="00AC27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4A96" w14:textId="77777777" w:rsidR="007A2E7D" w:rsidRDefault="007A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011" w14:textId="77777777" w:rsidR="001B4E53" w:rsidRDefault="007049E4">
    <w:r>
      <w:rPr>
        <w:noProof/>
      </w:rPr>
      <mc:AlternateContent>
        <mc:Choice Requires="wps">
          <w:drawing>
            <wp:anchor distT="0" distB="0" distL="114300" distR="114300" simplePos="0" relativeHeight="251657216" behindDoc="0" locked="0" layoutInCell="1" allowOverlap="1" wp14:anchorId="27E26172" wp14:editId="32C1162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9717D" w14:textId="77777777" w:rsidR="001B4E53" w:rsidRDefault="001B4E53">
                          <w:pPr>
                            <w:pStyle w:val="RCWSLText"/>
                            <w:jc w:val="right"/>
                          </w:pPr>
                          <w:r>
                            <w:t>1</w:t>
                          </w:r>
                        </w:p>
                        <w:p w14:paraId="5AA39729" w14:textId="77777777" w:rsidR="001B4E53" w:rsidRDefault="001B4E53">
                          <w:pPr>
                            <w:pStyle w:val="RCWSLText"/>
                            <w:jc w:val="right"/>
                          </w:pPr>
                          <w:r>
                            <w:t>2</w:t>
                          </w:r>
                        </w:p>
                        <w:p w14:paraId="50EAD610" w14:textId="77777777" w:rsidR="001B4E53" w:rsidRDefault="001B4E53">
                          <w:pPr>
                            <w:pStyle w:val="RCWSLText"/>
                            <w:jc w:val="right"/>
                          </w:pPr>
                          <w:r>
                            <w:t>3</w:t>
                          </w:r>
                        </w:p>
                        <w:p w14:paraId="5C22F94E" w14:textId="77777777" w:rsidR="001B4E53" w:rsidRDefault="001B4E53">
                          <w:pPr>
                            <w:pStyle w:val="RCWSLText"/>
                            <w:jc w:val="right"/>
                          </w:pPr>
                          <w:r>
                            <w:t>4</w:t>
                          </w:r>
                        </w:p>
                        <w:p w14:paraId="44C308D7" w14:textId="77777777" w:rsidR="001B4E53" w:rsidRDefault="001B4E53">
                          <w:pPr>
                            <w:pStyle w:val="RCWSLText"/>
                            <w:jc w:val="right"/>
                          </w:pPr>
                          <w:r>
                            <w:t>5</w:t>
                          </w:r>
                        </w:p>
                        <w:p w14:paraId="09370257" w14:textId="77777777" w:rsidR="001B4E53" w:rsidRDefault="001B4E53">
                          <w:pPr>
                            <w:pStyle w:val="RCWSLText"/>
                            <w:jc w:val="right"/>
                          </w:pPr>
                          <w:r>
                            <w:t>6</w:t>
                          </w:r>
                        </w:p>
                        <w:p w14:paraId="1E617C1B" w14:textId="77777777" w:rsidR="001B4E53" w:rsidRDefault="001B4E53">
                          <w:pPr>
                            <w:pStyle w:val="RCWSLText"/>
                            <w:jc w:val="right"/>
                          </w:pPr>
                          <w:r>
                            <w:t>7</w:t>
                          </w:r>
                        </w:p>
                        <w:p w14:paraId="1CE2C9A3" w14:textId="77777777" w:rsidR="001B4E53" w:rsidRDefault="001B4E53">
                          <w:pPr>
                            <w:pStyle w:val="RCWSLText"/>
                            <w:jc w:val="right"/>
                          </w:pPr>
                          <w:r>
                            <w:t>8</w:t>
                          </w:r>
                        </w:p>
                        <w:p w14:paraId="435E4409" w14:textId="77777777" w:rsidR="001B4E53" w:rsidRDefault="001B4E53">
                          <w:pPr>
                            <w:pStyle w:val="RCWSLText"/>
                            <w:jc w:val="right"/>
                          </w:pPr>
                          <w:r>
                            <w:t>9</w:t>
                          </w:r>
                        </w:p>
                        <w:p w14:paraId="1264F499" w14:textId="77777777" w:rsidR="001B4E53" w:rsidRDefault="001B4E53">
                          <w:pPr>
                            <w:pStyle w:val="RCWSLText"/>
                            <w:jc w:val="right"/>
                          </w:pPr>
                          <w:r>
                            <w:t>10</w:t>
                          </w:r>
                        </w:p>
                        <w:p w14:paraId="46085791" w14:textId="77777777" w:rsidR="001B4E53" w:rsidRDefault="001B4E53">
                          <w:pPr>
                            <w:pStyle w:val="RCWSLText"/>
                            <w:jc w:val="right"/>
                          </w:pPr>
                          <w:r>
                            <w:t>11</w:t>
                          </w:r>
                        </w:p>
                        <w:p w14:paraId="4914222D" w14:textId="77777777" w:rsidR="001B4E53" w:rsidRDefault="001B4E53">
                          <w:pPr>
                            <w:pStyle w:val="RCWSLText"/>
                            <w:jc w:val="right"/>
                          </w:pPr>
                          <w:r>
                            <w:t>12</w:t>
                          </w:r>
                        </w:p>
                        <w:p w14:paraId="247003A6" w14:textId="77777777" w:rsidR="001B4E53" w:rsidRDefault="001B4E53">
                          <w:pPr>
                            <w:pStyle w:val="RCWSLText"/>
                            <w:jc w:val="right"/>
                          </w:pPr>
                          <w:r>
                            <w:t>13</w:t>
                          </w:r>
                        </w:p>
                        <w:p w14:paraId="7848AEF9" w14:textId="77777777" w:rsidR="001B4E53" w:rsidRDefault="001B4E53">
                          <w:pPr>
                            <w:pStyle w:val="RCWSLText"/>
                            <w:jc w:val="right"/>
                          </w:pPr>
                          <w:r>
                            <w:t>14</w:t>
                          </w:r>
                        </w:p>
                        <w:p w14:paraId="176D8517" w14:textId="77777777" w:rsidR="001B4E53" w:rsidRDefault="001B4E53">
                          <w:pPr>
                            <w:pStyle w:val="RCWSLText"/>
                            <w:jc w:val="right"/>
                          </w:pPr>
                          <w:r>
                            <w:t>15</w:t>
                          </w:r>
                        </w:p>
                        <w:p w14:paraId="5F9775EE" w14:textId="77777777" w:rsidR="001B4E53" w:rsidRDefault="001B4E53">
                          <w:pPr>
                            <w:pStyle w:val="RCWSLText"/>
                            <w:jc w:val="right"/>
                          </w:pPr>
                          <w:r>
                            <w:t>16</w:t>
                          </w:r>
                        </w:p>
                        <w:p w14:paraId="50941C9A" w14:textId="77777777" w:rsidR="001B4E53" w:rsidRDefault="001B4E53">
                          <w:pPr>
                            <w:pStyle w:val="RCWSLText"/>
                            <w:jc w:val="right"/>
                          </w:pPr>
                          <w:r>
                            <w:t>17</w:t>
                          </w:r>
                        </w:p>
                        <w:p w14:paraId="5D1A246C" w14:textId="77777777" w:rsidR="001B4E53" w:rsidRDefault="001B4E53">
                          <w:pPr>
                            <w:pStyle w:val="RCWSLText"/>
                            <w:jc w:val="right"/>
                          </w:pPr>
                          <w:r>
                            <w:t>18</w:t>
                          </w:r>
                        </w:p>
                        <w:p w14:paraId="4EF43354" w14:textId="77777777" w:rsidR="001B4E53" w:rsidRDefault="001B4E53">
                          <w:pPr>
                            <w:pStyle w:val="RCWSLText"/>
                            <w:jc w:val="right"/>
                          </w:pPr>
                          <w:r>
                            <w:t>19</w:t>
                          </w:r>
                        </w:p>
                        <w:p w14:paraId="0961ED2B" w14:textId="77777777" w:rsidR="001B4E53" w:rsidRDefault="001B4E53">
                          <w:pPr>
                            <w:pStyle w:val="RCWSLText"/>
                            <w:jc w:val="right"/>
                          </w:pPr>
                          <w:r>
                            <w:t>20</w:t>
                          </w:r>
                        </w:p>
                        <w:p w14:paraId="0CD44152" w14:textId="77777777" w:rsidR="001B4E53" w:rsidRDefault="001B4E53">
                          <w:pPr>
                            <w:pStyle w:val="RCWSLText"/>
                            <w:jc w:val="right"/>
                          </w:pPr>
                          <w:r>
                            <w:t>21</w:t>
                          </w:r>
                        </w:p>
                        <w:p w14:paraId="45DAB131" w14:textId="77777777" w:rsidR="001B4E53" w:rsidRDefault="001B4E53">
                          <w:pPr>
                            <w:pStyle w:val="RCWSLText"/>
                            <w:jc w:val="right"/>
                          </w:pPr>
                          <w:r>
                            <w:t>22</w:t>
                          </w:r>
                        </w:p>
                        <w:p w14:paraId="71CC8CCC" w14:textId="77777777" w:rsidR="001B4E53" w:rsidRDefault="001B4E53">
                          <w:pPr>
                            <w:pStyle w:val="RCWSLText"/>
                            <w:jc w:val="right"/>
                          </w:pPr>
                          <w:r>
                            <w:t>23</w:t>
                          </w:r>
                        </w:p>
                        <w:p w14:paraId="4F4272CF" w14:textId="77777777" w:rsidR="001B4E53" w:rsidRDefault="001B4E53">
                          <w:pPr>
                            <w:pStyle w:val="RCWSLText"/>
                            <w:jc w:val="right"/>
                          </w:pPr>
                          <w:r>
                            <w:t>24</w:t>
                          </w:r>
                        </w:p>
                        <w:p w14:paraId="433B3D0D" w14:textId="77777777" w:rsidR="001B4E53" w:rsidRDefault="001B4E53">
                          <w:pPr>
                            <w:pStyle w:val="RCWSLText"/>
                            <w:jc w:val="right"/>
                          </w:pPr>
                          <w:r>
                            <w:t>25</w:t>
                          </w:r>
                        </w:p>
                        <w:p w14:paraId="52A1EAFF" w14:textId="77777777" w:rsidR="001B4E53" w:rsidRDefault="001B4E53">
                          <w:pPr>
                            <w:pStyle w:val="RCWSLText"/>
                            <w:jc w:val="right"/>
                          </w:pPr>
                          <w:r>
                            <w:t>26</w:t>
                          </w:r>
                        </w:p>
                        <w:p w14:paraId="28C11939" w14:textId="77777777" w:rsidR="001B4E53" w:rsidRDefault="001B4E53">
                          <w:pPr>
                            <w:pStyle w:val="RCWSLText"/>
                            <w:jc w:val="right"/>
                          </w:pPr>
                          <w:r>
                            <w:t>27</w:t>
                          </w:r>
                        </w:p>
                        <w:p w14:paraId="12F1585B" w14:textId="77777777" w:rsidR="001B4E53" w:rsidRDefault="001B4E53">
                          <w:pPr>
                            <w:pStyle w:val="RCWSLText"/>
                            <w:jc w:val="right"/>
                          </w:pPr>
                          <w:r>
                            <w:t>28</w:t>
                          </w:r>
                        </w:p>
                        <w:p w14:paraId="4FD75AD2" w14:textId="77777777" w:rsidR="001B4E53" w:rsidRDefault="001B4E53">
                          <w:pPr>
                            <w:pStyle w:val="RCWSLText"/>
                            <w:jc w:val="right"/>
                          </w:pPr>
                          <w:r>
                            <w:t>29</w:t>
                          </w:r>
                        </w:p>
                        <w:p w14:paraId="13C41A3C" w14:textId="77777777" w:rsidR="001B4E53" w:rsidRDefault="001B4E53">
                          <w:pPr>
                            <w:pStyle w:val="RCWSLText"/>
                            <w:jc w:val="right"/>
                          </w:pPr>
                          <w:r>
                            <w:t>30</w:t>
                          </w:r>
                        </w:p>
                        <w:p w14:paraId="652F3182" w14:textId="77777777" w:rsidR="001B4E53" w:rsidRDefault="001B4E53">
                          <w:pPr>
                            <w:pStyle w:val="RCWSLText"/>
                            <w:jc w:val="right"/>
                          </w:pPr>
                          <w:r>
                            <w:t>31</w:t>
                          </w:r>
                        </w:p>
                        <w:p w14:paraId="5E8B2D87" w14:textId="77777777" w:rsidR="001B4E53" w:rsidRDefault="001B4E53">
                          <w:pPr>
                            <w:pStyle w:val="RCWSLText"/>
                            <w:jc w:val="right"/>
                          </w:pPr>
                          <w:r>
                            <w:t>32</w:t>
                          </w:r>
                        </w:p>
                        <w:p w14:paraId="1C5E8410" w14:textId="77777777" w:rsidR="001B4E53" w:rsidRDefault="001B4E53">
                          <w:pPr>
                            <w:pStyle w:val="RCWSLText"/>
                            <w:jc w:val="right"/>
                          </w:pPr>
                          <w:r>
                            <w:t>33</w:t>
                          </w:r>
                        </w:p>
                        <w:p w14:paraId="70FD227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E261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599717D" w14:textId="77777777" w:rsidR="001B4E53" w:rsidRDefault="001B4E53">
                    <w:pPr>
                      <w:pStyle w:val="RCWSLText"/>
                      <w:jc w:val="right"/>
                    </w:pPr>
                    <w:r>
                      <w:t>1</w:t>
                    </w:r>
                  </w:p>
                  <w:p w14:paraId="5AA39729" w14:textId="77777777" w:rsidR="001B4E53" w:rsidRDefault="001B4E53">
                    <w:pPr>
                      <w:pStyle w:val="RCWSLText"/>
                      <w:jc w:val="right"/>
                    </w:pPr>
                    <w:r>
                      <w:t>2</w:t>
                    </w:r>
                  </w:p>
                  <w:p w14:paraId="50EAD610" w14:textId="77777777" w:rsidR="001B4E53" w:rsidRDefault="001B4E53">
                    <w:pPr>
                      <w:pStyle w:val="RCWSLText"/>
                      <w:jc w:val="right"/>
                    </w:pPr>
                    <w:r>
                      <w:t>3</w:t>
                    </w:r>
                  </w:p>
                  <w:p w14:paraId="5C22F94E" w14:textId="77777777" w:rsidR="001B4E53" w:rsidRDefault="001B4E53">
                    <w:pPr>
                      <w:pStyle w:val="RCWSLText"/>
                      <w:jc w:val="right"/>
                    </w:pPr>
                    <w:r>
                      <w:t>4</w:t>
                    </w:r>
                  </w:p>
                  <w:p w14:paraId="44C308D7" w14:textId="77777777" w:rsidR="001B4E53" w:rsidRDefault="001B4E53">
                    <w:pPr>
                      <w:pStyle w:val="RCWSLText"/>
                      <w:jc w:val="right"/>
                    </w:pPr>
                    <w:r>
                      <w:t>5</w:t>
                    </w:r>
                  </w:p>
                  <w:p w14:paraId="09370257" w14:textId="77777777" w:rsidR="001B4E53" w:rsidRDefault="001B4E53">
                    <w:pPr>
                      <w:pStyle w:val="RCWSLText"/>
                      <w:jc w:val="right"/>
                    </w:pPr>
                    <w:r>
                      <w:t>6</w:t>
                    </w:r>
                  </w:p>
                  <w:p w14:paraId="1E617C1B" w14:textId="77777777" w:rsidR="001B4E53" w:rsidRDefault="001B4E53">
                    <w:pPr>
                      <w:pStyle w:val="RCWSLText"/>
                      <w:jc w:val="right"/>
                    </w:pPr>
                    <w:r>
                      <w:t>7</w:t>
                    </w:r>
                  </w:p>
                  <w:p w14:paraId="1CE2C9A3" w14:textId="77777777" w:rsidR="001B4E53" w:rsidRDefault="001B4E53">
                    <w:pPr>
                      <w:pStyle w:val="RCWSLText"/>
                      <w:jc w:val="right"/>
                    </w:pPr>
                    <w:r>
                      <w:t>8</w:t>
                    </w:r>
                  </w:p>
                  <w:p w14:paraId="435E4409" w14:textId="77777777" w:rsidR="001B4E53" w:rsidRDefault="001B4E53">
                    <w:pPr>
                      <w:pStyle w:val="RCWSLText"/>
                      <w:jc w:val="right"/>
                    </w:pPr>
                    <w:r>
                      <w:t>9</w:t>
                    </w:r>
                  </w:p>
                  <w:p w14:paraId="1264F499" w14:textId="77777777" w:rsidR="001B4E53" w:rsidRDefault="001B4E53">
                    <w:pPr>
                      <w:pStyle w:val="RCWSLText"/>
                      <w:jc w:val="right"/>
                    </w:pPr>
                    <w:r>
                      <w:t>10</w:t>
                    </w:r>
                  </w:p>
                  <w:p w14:paraId="46085791" w14:textId="77777777" w:rsidR="001B4E53" w:rsidRDefault="001B4E53">
                    <w:pPr>
                      <w:pStyle w:val="RCWSLText"/>
                      <w:jc w:val="right"/>
                    </w:pPr>
                    <w:r>
                      <w:t>11</w:t>
                    </w:r>
                  </w:p>
                  <w:p w14:paraId="4914222D" w14:textId="77777777" w:rsidR="001B4E53" w:rsidRDefault="001B4E53">
                    <w:pPr>
                      <w:pStyle w:val="RCWSLText"/>
                      <w:jc w:val="right"/>
                    </w:pPr>
                    <w:r>
                      <w:t>12</w:t>
                    </w:r>
                  </w:p>
                  <w:p w14:paraId="247003A6" w14:textId="77777777" w:rsidR="001B4E53" w:rsidRDefault="001B4E53">
                    <w:pPr>
                      <w:pStyle w:val="RCWSLText"/>
                      <w:jc w:val="right"/>
                    </w:pPr>
                    <w:r>
                      <w:t>13</w:t>
                    </w:r>
                  </w:p>
                  <w:p w14:paraId="7848AEF9" w14:textId="77777777" w:rsidR="001B4E53" w:rsidRDefault="001B4E53">
                    <w:pPr>
                      <w:pStyle w:val="RCWSLText"/>
                      <w:jc w:val="right"/>
                    </w:pPr>
                    <w:r>
                      <w:t>14</w:t>
                    </w:r>
                  </w:p>
                  <w:p w14:paraId="176D8517" w14:textId="77777777" w:rsidR="001B4E53" w:rsidRDefault="001B4E53">
                    <w:pPr>
                      <w:pStyle w:val="RCWSLText"/>
                      <w:jc w:val="right"/>
                    </w:pPr>
                    <w:r>
                      <w:t>15</w:t>
                    </w:r>
                  </w:p>
                  <w:p w14:paraId="5F9775EE" w14:textId="77777777" w:rsidR="001B4E53" w:rsidRDefault="001B4E53">
                    <w:pPr>
                      <w:pStyle w:val="RCWSLText"/>
                      <w:jc w:val="right"/>
                    </w:pPr>
                    <w:r>
                      <w:t>16</w:t>
                    </w:r>
                  </w:p>
                  <w:p w14:paraId="50941C9A" w14:textId="77777777" w:rsidR="001B4E53" w:rsidRDefault="001B4E53">
                    <w:pPr>
                      <w:pStyle w:val="RCWSLText"/>
                      <w:jc w:val="right"/>
                    </w:pPr>
                    <w:r>
                      <w:t>17</w:t>
                    </w:r>
                  </w:p>
                  <w:p w14:paraId="5D1A246C" w14:textId="77777777" w:rsidR="001B4E53" w:rsidRDefault="001B4E53">
                    <w:pPr>
                      <w:pStyle w:val="RCWSLText"/>
                      <w:jc w:val="right"/>
                    </w:pPr>
                    <w:r>
                      <w:t>18</w:t>
                    </w:r>
                  </w:p>
                  <w:p w14:paraId="4EF43354" w14:textId="77777777" w:rsidR="001B4E53" w:rsidRDefault="001B4E53">
                    <w:pPr>
                      <w:pStyle w:val="RCWSLText"/>
                      <w:jc w:val="right"/>
                    </w:pPr>
                    <w:r>
                      <w:t>19</w:t>
                    </w:r>
                  </w:p>
                  <w:p w14:paraId="0961ED2B" w14:textId="77777777" w:rsidR="001B4E53" w:rsidRDefault="001B4E53">
                    <w:pPr>
                      <w:pStyle w:val="RCWSLText"/>
                      <w:jc w:val="right"/>
                    </w:pPr>
                    <w:r>
                      <w:t>20</w:t>
                    </w:r>
                  </w:p>
                  <w:p w14:paraId="0CD44152" w14:textId="77777777" w:rsidR="001B4E53" w:rsidRDefault="001B4E53">
                    <w:pPr>
                      <w:pStyle w:val="RCWSLText"/>
                      <w:jc w:val="right"/>
                    </w:pPr>
                    <w:r>
                      <w:t>21</w:t>
                    </w:r>
                  </w:p>
                  <w:p w14:paraId="45DAB131" w14:textId="77777777" w:rsidR="001B4E53" w:rsidRDefault="001B4E53">
                    <w:pPr>
                      <w:pStyle w:val="RCWSLText"/>
                      <w:jc w:val="right"/>
                    </w:pPr>
                    <w:r>
                      <w:t>22</w:t>
                    </w:r>
                  </w:p>
                  <w:p w14:paraId="71CC8CCC" w14:textId="77777777" w:rsidR="001B4E53" w:rsidRDefault="001B4E53">
                    <w:pPr>
                      <w:pStyle w:val="RCWSLText"/>
                      <w:jc w:val="right"/>
                    </w:pPr>
                    <w:r>
                      <w:t>23</w:t>
                    </w:r>
                  </w:p>
                  <w:p w14:paraId="4F4272CF" w14:textId="77777777" w:rsidR="001B4E53" w:rsidRDefault="001B4E53">
                    <w:pPr>
                      <w:pStyle w:val="RCWSLText"/>
                      <w:jc w:val="right"/>
                    </w:pPr>
                    <w:r>
                      <w:t>24</w:t>
                    </w:r>
                  </w:p>
                  <w:p w14:paraId="433B3D0D" w14:textId="77777777" w:rsidR="001B4E53" w:rsidRDefault="001B4E53">
                    <w:pPr>
                      <w:pStyle w:val="RCWSLText"/>
                      <w:jc w:val="right"/>
                    </w:pPr>
                    <w:r>
                      <w:t>25</w:t>
                    </w:r>
                  </w:p>
                  <w:p w14:paraId="52A1EAFF" w14:textId="77777777" w:rsidR="001B4E53" w:rsidRDefault="001B4E53">
                    <w:pPr>
                      <w:pStyle w:val="RCWSLText"/>
                      <w:jc w:val="right"/>
                    </w:pPr>
                    <w:r>
                      <w:t>26</w:t>
                    </w:r>
                  </w:p>
                  <w:p w14:paraId="28C11939" w14:textId="77777777" w:rsidR="001B4E53" w:rsidRDefault="001B4E53">
                    <w:pPr>
                      <w:pStyle w:val="RCWSLText"/>
                      <w:jc w:val="right"/>
                    </w:pPr>
                    <w:r>
                      <w:t>27</w:t>
                    </w:r>
                  </w:p>
                  <w:p w14:paraId="12F1585B" w14:textId="77777777" w:rsidR="001B4E53" w:rsidRDefault="001B4E53">
                    <w:pPr>
                      <w:pStyle w:val="RCWSLText"/>
                      <w:jc w:val="right"/>
                    </w:pPr>
                    <w:r>
                      <w:t>28</w:t>
                    </w:r>
                  </w:p>
                  <w:p w14:paraId="4FD75AD2" w14:textId="77777777" w:rsidR="001B4E53" w:rsidRDefault="001B4E53">
                    <w:pPr>
                      <w:pStyle w:val="RCWSLText"/>
                      <w:jc w:val="right"/>
                    </w:pPr>
                    <w:r>
                      <w:t>29</w:t>
                    </w:r>
                  </w:p>
                  <w:p w14:paraId="13C41A3C" w14:textId="77777777" w:rsidR="001B4E53" w:rsidRDefault="001B4E53">
                    <w:pPr>
                      <w:pStyle w:val="RCWSLText"/>
                      <w:jc w:val="right"/>
                    </w:pPr>
                    <w:r>
                      <w:t>30</w:t>
                    </w:r>
                  </w:p>
                  <w:p w14:paraId="652F3182" w14:textId="77777777" w:rsidR="001B4E53" w:rsidRDefault="001B4E53">
                    <w:pPr>
                      <w:pStyle w:val="RCWSLText"/>
                      <w:jc w:val="right"/>
                    </w:pPr>
                    <w:r>
                      <w:t>31</w:t>
                    </w:r>
                  </w:p>
                  <w:p w14:paraId="5E8B2D87" w14:textId="77777777" w:rsidR="001B4E53" w:rsidRDefault="001B4E53">
                    <w:pPr>
                      <w:pStyle w:val="RCWSLText"/>
                      <w:jc w:val="right"/>
                    </w:pPr>
                    <w:r>
                      <w:t>32</w:t>
                    </w:r>
                  </w:p>
                  <w:p w14:paraId="1C5E8410" w14:textId="77777777" w:rsidR="001B4E53" w:rsidRDefault="001B4E53">
                    <w:pPr>
                      <w:pStyle w:val="RCWSLText"/>
                      <w:jc w:val="right"/>
                    </w:pPr>
                    <w:r>
                      <w:t>33</w:t>
                    </w:r>
                  </w:p>
                  <w:p w14:paraId="70FD227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0FB" w14:textId="77777777" w:rsidR="001B4E53" w:rsidRDefault="007049E4">
    <w:r>
      <w:rPr>
        <w:noProof/>
      </w:rPr>
      <mc:AlternateContent>
        <mc:Choice Requires="wps">
          <w:drawing>
            <wp:anchor distT="0" distB="0" distL="114300" distR="114300" simplePos="0" relativeHeight="251658240" behindDoc="0" locked="0" layoutInCell="1" allowOverlap="1" wp14:anchorId="347BA871" wp14:editId="06F9BB7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0AD1C" w14:textId="77777777" w:rsidR="001B4E53" w:rsidRDefault="001B4E53" w:rsidP="00605C39">
                          <w:pPr>
                            <w:pStyle w:val="RCWSLText"/>
                            <w:spacing w:before="2888"/>
                            <w:jc w:val="right"/>
                          </w:pPr>
                          <w:r>
                            <w:t>1</w:t>
                          </w:r>
                        </w:p>
                        <w:p w14:paraId="4EDDD74C" w14:textId="77777777" w:rsidR="001B4E53" w:rsidRDefault="001B4E53">
                          <w:pPr>
                            <w:pStyle w:val="RCWSLText"/>
                            <w:jc w:val="right"/>
                          </w:pPr>
                          <w:r>
                            <w:t>2</w:t>
                          </w:r>
                        </w:p>
                        <w:p w14:paraId="2F996D6E" w14:textId="77777777" w:rsidR="001B4E53" w:rsidRDefault="001B4E53">
                          <w:pPr>
                            <w:pStyle w:val="RCWSLText"/>
                            <w:jc w:val="right"/>
                          </w:pPr>
                          <w:r>
                            <w:t>3</w:t>
                          </w:r>
                        </w:p>
                        <w:p w14:paraId="2C07E13D" w14:textId="77777777" w:rsidR="001B4E53" w:rsidRDefault="001B4E53">
                          <w:pPr>
                            <w:pStyle w:val="RCWSLText"/>
                            <w:jc w:val="right"/>
                          </w:pPr>
                          <w:r>
                            <w:t>4</w:t>
                          </w:r>
                        </w:p>
                        <w:p w14:paraId="4558B78D" w14:textId="77777777" w:rsidR="001B4E53" w:rsidRDefault="001B4E53">
                          <w:pPr>
                            <w:pStyle w:val="RCWSLText"/>
                            <w:jc w:val="right"/>
                          </w:pPr>
                          <w:r>
                            <w:t>5</w:t>
                          </w:r>
                        </w:p>
                        <w:p w14:paraId="7786869E" w14:textId="77777777" w:rsidR="001B4E53" w:rsidRDefault="001B4E53">
                          <w:pPr>
                            <w:pStyle w:val="RCWSLText"/>
                            <w:jc w:val="right"/>
                          </w:pPr>
                          <w:r>
                            <w:t>6</w:t>
                          </w:r>
                        </w:p>
                        <w:p w14:paraId="7EE758E6" w14:textId="77777777" w:rsidR="001B4E53" w:rsidRDefault="001B4E53">
                          <w:pPr>
                            <w:pStyle w:val="RCWSLText"/>
                            <w:jc w:val="right"/>
                          </w:pPr>
                          <w:r>
                            <w:t>7</w:t>
                          </w:r>
                        </w:p>
                        <w:p w14:paraId="0C4A795A" w14:textId="77777777" w:rsidR="001B4E53" w:rsidRDefault="001B4E53">
                          <w:pPr>
                            <w:pStyle w:val="RCWSLText"/>
                            <w:jc w:val="right"/>
                          </w:pPr>
                          <w:r>
                            <w:t>8</w:t>
                          </w:r>
                        </w:p>
                        <w:p w14:paraId="201E26AC" w14:textId="77777777" w:rsidR="001B4E53" w:rsidRDefault="001B4E53">
                          <w:pPr>
                            <w:pStyle w:val="RCWSLText"/>
                            <w:jc w:val="right"/>
                          </w:pPr>
                          <w:r>
                            <w:t>9</w:t>
                          </w:r>
                        </w:p>
                        <w:p w14:paraId="3FBE5812" w14:textId="77777777" w:rsidR="001B4E53" w:rsidRDefault="001B4E53">
                          <w:pPr>
                            <w:pStyle w:val="RCWSLText"/>
                            <w:jc w:val="right"/>
                          </w:pPr>
                          <w:r>
                            <w:t>10</w:t>
                          </w:r>
                        </w:p>
                        <w:p w14:paraId="04457E3D" w14:textId="77777777" w:rsidR="001B4E53" w:rsidRDefault="001B4E53">
                          <w:pPr>
                            <w:pStyle w:val="RCWSLText"/>
                            <w:jc w:val="right"/>
                          </w:pPr>
                          <w:r>
                            <w:t>11</w:t>
                          </w:r>
                        </w:p>
                        <w:p w14:paraId="79089983" w14:textId="77777777" w:rsidR="001B4E53" w:rsidRDefault="001B4E53">
                          <w:pPr>
                            <w:pStyle w:val="RCWSLText"/>
                            <w:jc w:val="right"/>
                          </w:pPr>
                          <w:r>
                            <w:t>12</w:t>
                          </w:r>
                        </w:p>
                        <w:p w14:paraId="59F62F00" w14:textId="77777777" w:rsidR="001B4E53" w:rsidRDefault="001B4E53">
                          <w:pPr>
                            <w:pStyle w:val="RCWSLText"/>
                            <w:jc w:val="right"/>
                          </w:pPr>
                          <w:r>
                            <w:t>13</w:t>
                          </w:r>
                        </w:p>
                        <w:p w14:paraId="5475E8F1" w14:textId="77777777" w:rsidR="001B4E53" w:rsidRDefault="001B4E53">
                          <w:pPr>
                            <w:pStyle w:val="RCWSLText"/>
                            <w:jc w:val="right"/>
                          </w:pPr>
                          <w:r>
                            <w:t>14</w:t>
                          </w:r>
                        </w:p>
                        <w:p w14:paraId="4A764C80" w14:textId="77777777" w:rsidR="001B4E53" w:rsidRDefault="001B4E53">
                          <w:pPr>
                            <w:pStyle w:val="RCWSLText"/>
                            <w:jc w:val="right"/>
                          </w:pPr>
                          <w:r>
                            <w:t>15</w:t>
                          </w:r>
                        </w:p>
                        <w:p w14:paraId="3761BA5E" w14:textId="77777777" w:rsidR="001B4E53" w:rsidRDefault="001B4E53">
                          <w:pPr>
                            <w:pStyle w:val="RCWSLText"/>
                            <w:jc w:val="right"/>
                          </w:pPr>
                          <w:r>
                            <w:t>16</w:t>
                          </w:r>
                        </w:p>
                        <w:p w14:paraId="3B378942" w14:textId="77777777" w:rsidR="001B4E53" w:rsidRDefault="001B4E53">
                          <w:pPr>
                            <w:pStyle w:val="RCWSLText"/>
                            <w:jc w:val="right"/>
                          </w:pPr>
                          <w:r>
                            <w:t>17</w:t>
                          </w:r>
                        </w:p>
                        <w:p w14:paraId="5C996C09" w14:textId="77777777" w:rsidR="001B4E53" w:rsidRDefault="001B4E53">
                          <w:pPr>
                            <w:pStyle w:val="RCWSLText"/>
                            <w:jc w:val="right"/>
                          </w:pPr>
                          <w:r>
                            <w:t>18</w:t>
                          </w:r>
                        </w:p>
                        <w:p w14:paraId="04D284EB" w14:textId="77777777" w:rsidR="001B4E53" w:rsidRDefault="001B4E53">
                          <w:pPr>
                            <w:pStyle w:val="RCWSLText"/>
                            <w:jc w:val="right"/>
                          </w:pPr>
                          <w:r>
                            <w:t>19</w:t>
                          </w:r>
                        </w:p>
                        <w:p w14:paraId="1B41D136" w14:textId="77777777" w:rsidR="001B4E53" w:rsidRDefault="001B4E53">
                          <w:pPr>
                            <w:pStyle w:val="RCWSLText"/>
                            <w:jc w:val="right"/>
                          </w:pPr>
                          <w:r>
                            <w:t>20</w:t>
                          </w:r>
                        </w:p>
                        <w:p w14:paraId="4703D40B" w14:textId="77777777" w:rsidR="001B4E53" w:rsidRDefault="001B4E53">
                          <w:pPr>
                            <w:pStyle w:val="RCWSLText"/>
                            <w:jc w:val="right"/>
                          </w:pPr>
                          <w:r>
                            <w:t>21</w:t>
                          </w:r>
                        </w:p>
                        <w:p w14:paraId="78EA7226" w14:textId="77777777" w:rsidR="001B4E53" w:rsidRDefault="001B4E53">
                          <w:pPr>
                            <w:pStyle w:val="RCWSLText"/>
                            <w:jc w:val="right"/>
                          </w:pPr>
                          <w:r>
                            <w:t>22</w:t>
                          </w:r>
                        </w:p>
                        <w:p w14:paraId="552A18EF" w14:textId="77777777" w:rsidR="001B4E53" w:rsidRDefault="001B4E53">
                          <w:pPr>
                            <w:pStyle w:val="RCWSLText"/>
                            <w:jc w:val="right"/>
                          </w:pPr>
                          <w:r>
                            <w:t>23</w:t>
                          </w:r>
                        </w:p>
                        <w:p w14:paraId="4B0B6FDA" w14:textId="77777777" w:rsidR="001B4E53" w:rsidRDefault="001B4E53">
                          <w:pPr>
                            <w:pStyle w:val="RCWSLText"/>
                            <w:jc w:val="right"/>
                          </w:pPr>
                          <w:r>
                            <w:t>24</w:t>
                          </w:r>
                        </w:p>
                        <w:p w14:paraId="10CECEAC" w14:textId="77777777" w:rsidR="001B4E53" w:rsidRDefault="001B4E53" w:rsidP="00060D21">
                          <w:pPr>
                            <w:pStyle w:val="RCWSLText"/>
                            <w:jc w:val="right"/>
                          </w:pPr>
                          <w:r>
                            <w:t>25</w:t>
                          </w:r>
                        </w:p>
                        <w:p w14:paraId="68DB531B" w14:textId="77777777" w:rsidR="001B4E53" w:rsidRDefault="001B4E53" w:rsidP="00060D21">
                          <w:pPr>
                            <w:pStyle w:val="RCWSLText"/>
                            <w:jc w:val="right"/>
                          </w:pPr>
                          <w:r>
                            <w:t>26</w:t>
                          </w:r>
                        </w:p>
                        <w:p w14:paraId="41101C9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BA87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360AD1C" w14:textId="77777777" w:rsidR="001B4E53" w:rsidRDefault="001B4E53" w:rsidP="00605C39">
                    <w:pPr>
                      <w:pStyle w:val="RCWSLText"/>
                      <w:spacing w:before="2888"/>
                      <w:jc w:val="right"/>
                    </w:pPr>
                    <w:r>
                      <w:t>1</w:t>
                    </w:r>
                  </w:p>
                  <w:p w14:paraId="4EDDD74C" w14:textId="77777777" w:rsidR="001B4E53" w:rsidRDefault="001B4E53">
                    <w:pPr>
                      <w:pStyle w:val="RCWSLText"/>
                      <w:jc w:val="right"/>
                    </w:pPr>
                    <w:r>
                      <w:t>2</w:t>
                    </w:r>
                  </w:p>
                  <w:p w14:paraId="2F996D6E" w14:textId="77777777" w:rsidR="001B4E53" w:rsidRDefault="001B4E53">
                    <w:pPr>
                      <w:pStyle w:val="RCWSLText"/>
                      <w:jc w:val="right"/>
                    </w:pPr>
                    <w:r>
                      <w:t>3</w:t>
                    </w:r>
                  </w:p>
                  <w:p w14:paraId="2C07E13D" w14:textId="77777777" w:rsidR="001B4E53" w:rsidRDefault="001B4E53">
                    <w:pPr>
                      <w:pStyle w:val="RCWSLText"/>
                      <w:jc w:val="right"/>
                    </w:pPr>
                    <w:r>
                      <w:t>4</w:t>
                    </w:r>
                  </w:p>
                  <w:p w14:paraId="4558B78D" w14:textId="77777777" w:rsidR="001B4E53" w:rsidRDefault="001B4E53">
                    <w:pPr>
                      <w:pStyle w:val="RCWSLText"/>
                      <w:jc w:val="right"/>
                    </w:pPr>
                    <w:r>
                      <w:t>5</w:t>
                    </w:r>
                  </w:p>
                  <w:p w14:paraId="7786869E" w14:textId="77777777" w:rsidR="001B4E53" w:rsidRDefault="001B4E53">
                    <w:pPr>
                      <w:pStyle w:val="RCWSLText"/>
                      <w:jc w:val="right"/>
                    </w:pPr>
                    <w:r>
                      <w:t>6</w:t>
                    </w:r>
                  </w:p>
                  <w:p w14:paraId="7EE758E6" w14:textId="77777777" w:rsidR="001B4E53" w:rsidRDefault="001B4E53">
                    <w:pPr>
                      <w:pStyle w:val="RCWSLText"/>
                      <w:jc w:val="right"/>
                    </w:pPr>
                    <w:r>
                      <w:t>7</w:t>
                    </w:r>
                  </w:p>
                  <w:p w14:paraId="0C4A795A" w14:textId="77777777" w:rsidR="001B4E53" w:rsidRDefault="001B4E53">
                    <w:pPr>
                      <w:pStyle w:val="RCWSLText"/>
                      <w:jc w:val="right"/>
                    </w:pPr>
                    <w:r>
                      <w:t>8</w:t>
                    </w:r>
                  </w:p>
                  <w:p w14:paraId="201E26AC" w14:textId="77777777" w:rsidR="001B4E53" w:rsidRDefault="001B4E53">
                    <w:pPr>
                      <w:pStyle w:val="RCWSLText"/>
                      <w:jc w:val="right"/>
                    </w:pPr>
                    <w:r>
                      <w:t>9</w:t>
                    </w:r>
                  </w:p>
                  <w:p w14:paraId="3FBE5812" w14:textId="77777777" w:rsidR="001B4E53" w:rsidRDefault="001B4E53">
                    <w:pPr>
                      <w:pStyle w:val="RCWSLText"/>
                      <w:jc w:val="right"/>
                    </w:pPr>
                    <w:r>
                      <w:t>10</w:t>
                    </w:r>
                  </w:p>
                  <w:p w14:paraId="04457E3D" w14:textId="77777777" w:rsidR="001B4E53" w:rsidRDefault="001B4E53">
                    <w:pPr>
                      <w:pStyle w:val="RCWSLText"/>
                      <w:jc w:val="right"/>
                    </w:pPr>
                    <w:r>
                      <w:t>11</w:t>
                    </w:r>
                  </w:p>
                  <w:p w14:paraId="79089983" w14:textId="77777777" w:rsidR="001B4E53" w:rsidRDefault="001B4E53">
                    <w:pPr>
                      <w:pStyle w:val="RCWSLText"/>
                      <w:jc w:val="right"/>
                    </w:pPr>
                    <w:r>
                      <w:t>12</w:t>
                    </w:r>
                  </w:p>
                  <w:p w14:paraId="59F62F00" w14:textId="77777777" w:rsidR="001B4E53" w:rsidRDefault="001B4E53">
                    <w:pPr>
                      <w:pStyle w:val="RCWSLText"/>
                      <w:jc w:val="right"/>
                    </w:pPr>
                    <w:r>
                      <w:t>13</w:t>
                    </w:r>
                  </w:p>
                  <w:p w14:paraId="5475E8F1" w14:textId="77777777" w:rsidR="001B4E53" w:rsidRDefault="001B4E53">
                    <w:pPr>
                      <w:pStyle w:val="RCWSLText"/>
                      <w:jc w:val="right"/>
                    </w:pPr>
                    <w:r>
                      <w:t>14</w:t>
                    </w:r>
                  </w:p>
                  <w:p w14:paraId="4A764C80" w14:textId="77777777" w:rsidR="001B4E53" w:rsidRDefault="001B4E53">
                    <w:pPr>
                      <w:pStyle w:val="RCWSLText"/>
                      <w:jc w:val="right"/>
                    </w:pPr>
                    <w:r>
                      <w:t>15</w:t>
                    </w:r>
                  </w:p>
                  <w:p w14:paraId="3761BA5E" w14:textId="77777777" w:rsidR="001B4E53" w:rsidRDefault="001B4E53">
                    <w:pPr>
                      <w:pStyle w:val="RCWSLText"/>
                      <w:jc w:val="right"/>
                    </w:pPr>
                    <w:r>
                      <w:t>16</w:t>
                    </w:r>
                  </w:p>
                  <w:p w14:paraId="3B378942" w14:textId="77777777" w:rsidR="001B4E53" w:rsidRDefault="001B4E53">
                    <w:pPr>
                      <w:pStyle w:val="RCWSLText"/>
                      <w:jc w:val="right"/>
                    </w:pPr>
                    <w:r>
                      <w:t>17</w:t>
                    </w:r>
                  </w:p>
                  <w:p w14:paraId="5C996C09" w14:textId="77777777" w:rsidR="001B4E53" w:rsidRDefault="001B4E53">
                    <w:pPr>
                      <w:pStyle w:val="RCWSLText"/>
                      <w:jc w:val="right"/>
                    </w:pPr>
                    <w:r>
                      <w:t>18</w:t>
                    </w:r>
                  </w:p>
                  <w:p w14:paraId="04D284EB" w14:textId="77777777" w:rsidR="001B4E53" w:rsidRDefault="001B4E53">
                    <w:pPr>
                      <w:pStyle w:val="RCWSLText"/>
                      <w:jc w:val="right"/>
                    </w:pPr>
                    <w:r>
                      <w:t>19</w:t>
                    </w:r>
                  </w:p>
                  <w:p w14:paraId="1B41D136" w14:textId="77777777" w:rsidR="001B4E53" w:rsidRDefault="001B4E53">
                    <w:pPr>
                      <w:pStyle w:val="RCWSLText"/>
                      <w:jc w:val="right"/>
                    </w:pPr>
                    <w:r>
                      <w:t>20</w:t>
                    </w:r>
                  </w:p>
                  <w:p w14:paraId="4703D40B" w14:textId="77777777" w:rsidR="001B4E53" w:rsidRDefault="001B4E53">
                    <w:pPr>
                      <w:pStyle w:val="RCWSLText"/>
                      <w:jc w:val="right"/>
                    </w:pPr>
                    <w:r>
                      <w:t>21</w:t>
                    </w:r>
                  </w:p>
                  <w:p w14:paraId="78EA7226" w14:textId="77777777" w:rsidR="001B4E53" w:rsidRDefault="001B4E53">
                    <w:pPr>
                      <w:pStyle w:val="RCWSLText"/>
                      <w:jc w:val="right"/>
                    </w:pPr>
                    <w:r>
                      <w:t>22</w:t>
                    </w:r>
                  </w:p>
                  <w:p w14:paraId="552A18EF" w14:textId="77777777" w:rsidR="001B4E53" w:rsidRDefault="001B4E53">
                    <w:pPr>
                      <w:pStyle w:val="RCWSLText"/>
                      <w:jc w:val="right"/>
                    </w:pPr>
                    <w:r>
                      <w:t>23</w:t>
                    </w:r>
                  </w:p>
                  <w:p w14:paraId="4B0B6FDA" w14:textId="77777777" w:rsidR="001B4E53" w:rsidRDefault="001B4E53">
                    <w:pPr>
                      <w:pStyle w:val="RCWSLText"/>
                      <w:jc w:val="right"/>
                    </w:pPr>
                    <w:r>
                      <w:t>24</w:t>
                    </w:r>
                  </w:p>
                  <w:p w14:paraId="10CECEAC" w14:textId="77777777" w:rsidR="001B4E53" w:rsidRDefault="001B4E53" w:rsidP="00060D21">
                    <w:pPr>
                      <w:pStyle w:val="RCWSLText"/>
                      <w:jc w:val="right"/>
                    </w:pPr>
                    <w:r>
                      <w:t>25</w:t>
                    </w:r>
                  </w:p>
                  <w:p w14:paraId="68DB531B" w14:textId="77777777" w:rsidR="001B4E53" w:rsidRDefault="001B4E53" w:rsidP="00060D21">
                    <w:pPr>
                      <w:pStyle w:val="RCWSLText"/>
                      <w:jc w:val="right"/>
                    </w:pPr>
                    <w:r>
                      <w:t>26</w:t>
                    </w:r>
                  </w:p>
                  <w:p w14:paraId="41101C9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07F2D"/>
    <w:rsid w:val="00136E5A"/>
    <w:rsid w:val="00146AAF"/>
    <w:rsid w:val="001A775A"/>
    <w:rsid w:val="001B4E53"/>
    <w:rsid w:val="001C1B27"/>
    <w:rsid w:val="001C7F91"/>
    <w:rsid w:val="001E6675"/>
    <w:rsid w:val="00217E8A"/>
    <w:rsid w:val="00265296"/>
    <w:rsid w:val="00270D3A"/>
    <w:rsid w:val="00281CBD"/>
    <w:rsid w:val="00316CD9"/>
    <w:rsid w:val="003E2FC6"/>
    <w:rsid w:val="004370C8"/>
    <w:rsid w:val="00451624"/>
    <w:rsid w:val="00492DDC"/>
    <w:rsid w:val="004C6615"/>
    <w:rsid w:val="005115F9"/>
    <w:rsid w:val="00523C5A"/>
    <w:rsid w:val="00545CD2"/>
    <w:rsid w:val="00587A4C"/>
    <w:rsid w:val="005E69C3"/>
    <w:rsid w:val="00605C39"/>
    <w:rsid w:val="006841E6"/>
    <w:rsid w:val="006F7027"/>
    <w:rsid w:val="007049E4"/>
    <w:rsid w:val="0072335D"/>
    <w:rsid w:val="0072541D"/>
    <w:rsid w:val="00757317"/>
    <w:rsid w:val="007769AF"/>
    <w:rsid w:val="00785E06"/>
    <w:rsid w:val="007A2E7D"/>
    <w:rsid w:val="007D1589"/>
    <w:rsid w:val="007D35D4"/>
    <w:rsid w:val="0083749C"/>
    <w:rsid w:val="008443FE"/>
    <w:rsid w:val="00846034"/>
    <w:rsid w:val="008C7E6E"/>
    <w:rsid w:val="00900F51"/>
    <w:rsid w:val="00931B84"/>
    <w:rsid w:val="0096303F"/>
    <w:rsid w:val="00972869"/>
    <w:rsid w:val="00984CD1"/>
    <w:rsid w:val="009F23A9"/>
    <w:rsid w:val="00A01F29"/>
    <w:rsid w:val="00A07626"/>
    <w:rsid w:val="00A17B5B"/>
    <w:rsid w:val="00A4729B"/>
    <w:rsid w:val="00A93D4A"/>
    <w:rsid w:val="00AA1230"/>
    <w:rsid w:val="00AB682C"/>
    <w:rsid w:val="00AC18E4"/>
    <w:rsid w:val="00AC2773"/>
    <w:rsid w:val="00AD2D0A"/>
    <w:rsid w:val="00AE614C"/>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54046"/>
    <w:rsid w:val="00E66F5D"/>
    <w:rsid w:val="00E831A5"/>
    <w:rsid w:val="00E850E7"/>
    <w:rsid w:val="00EC4C96"/>
    <w:rsid w:val="00ED2EEB"/>
    <w:rsid w:val="00ED5AD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89DD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70D3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919C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5561.E</BillDocName>
  <AmendType>AMH</AmendType>
  <SponsorAcronym>SIMM</SponsorAcronym>
  <DrafterAcronym>ADAM</DrafterAcronym>
  <DraftNumber>613</DraftNumber>
  <ReferenceNumber>ESB 5561</ReferenceNumber>
  <Floor>H AMD TO H AMD (H-2943.1/22)</Floor>
  <AmendmentNumber> 1351</AmendmentNumber>
  <Sponsors>By Representative Simmons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2</Pages>
  <Words>392</Words>
  <Characters>2015</Characters>
  <Application>Microsoft Office Word</Application>
  <DocSecurity>8</DocSecurity>
  <Lines>57</Lines>
  <Paragraphs>27</Paragraphs>
  <ScaleCrop>false</ScaleCrop>
  <HeadingPairs>
    <vt:vector size="2" baseType="variant">
      <vt:variant>
        <vt:lpstr>Title</vt:lpstr>
      </vt:variant>
      <vt:variant>
        <vt:i4>1</vt:i4>
      </vt:variant>
    </vt:vector>
  </HeadingPairs>
  <TitlesOfParts>
    <vt:vector size="1" baseType="lpstr">
      <vt:lpstr>5561.E AMH .... ADAM 613</vt:lpstr>
    </vt:vector>
  </TitlesOfParts>
  <Company>Washington State Legislature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5561.E AMH SIMM ADAM 613</dc:title>
  <dc:creator>Edie Adams</dc:creator>
  <cp:lastModifiedBy>Adams, Edie</cp:lastModifiedBy>
  <cp:revision>14</cp:revision>
  <dcterms:created xsi:type="dcterms:W3CDTF">2022-03-04T01:22:00Z</dcterms:created>
  <dcterms:modified xsi:type="dcterms:W3CDTF">2022-03-04T02:12:00Z</dcterms:modified>
</cp:coreProperties>
</file>