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99255114c4876" /></Relationships>
</file>

<file path=word/document.xml><?xml version="1.0" encoding="utf-8"?>
<w:document xmlns:w="http://schemas.openxmlformats.org/wordprocessingml/2006/main">
  <w:body>
    <w:p>
      <w:r>
        <w:rPr>
          <w:b/>
        </w:rPr>
        <w:r>
          <w:rPr/>
          <w:t xml:space="preserve">1091-S3.E</w:t>
        </w:r>
      </w:r>
      <w:r>
        <w:rPr>
          <w:b/>
        </w:rPr>
        <w:t xml:space="preserve"> </w:t>
        <w:t xml:space="preserve">AMS</w:t>
      </w:r>
      <w:r>
        <w:rPr>
          <w:b/>
        </w:rPr>
        <w:t xml:space="preserve"> </w:t>
        <w:r>
          <w:rPr/>
          <w:t xml:space="preserve">WILJ</w:t>
        </w:r>
      </w:r>
      <w:r>
        <w:rPr>
          <w:b/>
        </w:rPr>
        <w:t xml:space="preserve"> </w:t>
        <w:r>
          <w:rPr/>
          <w:t xml:space="preserve">S2678.1</w:t>
        </w:r>
      </w:r>
      <w:r>
        <w:rPr>
          <w:b/>
        </w:rPr>
        <w:t xml:space="preserve"> - NOT FOR FLOOR USE</w:t>
      </w:r>
    </w:p>
    <w:p>
      <w:pPr>
        <w:ind w:left="0" w:right="0" w:firstLine="576"/>
      </w:pPr>
    </w:p>
    <w:p>
      <w:pPr>
        <w:spacing w:before="480" w:after="0" w:line="408" w:lineRule="exact"/>
      </w:pPr>
      <w:r>
        <w:rPr>
          <w:b/>
          <w:u w:val="single"/>
        </w:rPr>
        <w:t xml:space="preserve">E3SHB 1091</w:t>
      </w:r>
      <w:r>
        <w:t xml:space="preserve"> -</w:t>
      </w:r>
      <w:r>
        <w:t xml:space="preserve"> </w:t>
        <w:t xml:space="preserve">S AMD TO WM COMM AMD (S-2397.5/21)</w:t>
      </w:r>
      <w:r>
        <w:t xml:space="preserve"> </w:t>
      </w:r>
      <w:r>
        <w:rPr>
          <w:b/>
        </w:rPr>
        <w:t xml:space="preserve">648</w:t>
      </w:r>
    </w:p>
    <w:p>
      <w:pPr>
        <w:spacing w:before="0" w:after="0" w:line="408" w:lineRule="exact"/>
        <w:ind w:left="0" w:right="0" w:firstLine="576"/>
        <w:jc w:val="left"/>
      </w:pPr>
      <w:r>
        <w:rPr/>
        <w:t xml:space="preserve">By Senator Wilson, J.</w:t>
      </w:r>
    </w:p>
    <w:p>
      <w:pPr>
        <w:jc w:val="right"/>
      </w:pPr>
      <w:r>
        <w:rPr>
          <w:b/>
        </w:rPr>
        <w:t xml:space="preserve">NOT ADOPTED 04/08/2021</w:t>
      </w:r>
    </w:p>
    <w:p>
      <w:pPr>
        <w:spacing w:before="0" w:after="0" w:line="408" w:lineRule="exact"/>
        <w:ind w:left="0" w:right="0" w:firstLine="576"/>
        <w:jc w:val="left"/>
      </w:pPr>
      <w:r>
        <w:rPr/>
        <w:t xml:space="preserve">On page 2, after line 7, insert the following:</w:t>
      </w:r>
    </w:p>
    <w:p>
      <w:pPr>
        <w:spacing w:before="0" w:after="0" w:line="408" w:lineRule="exact"/>
        <w:ind w:left="0" w:right="0" w:firstLine="576"/>
        <w:jc w:val="left"/>
      </w:pPr>
      <w:r>
        <w:rPr/>
        <w:t xml:space="preserve">"(4) The legislature intends for the clean fuels program to terminate if the state establishes a goal that all publicly owned and privately owned passenger and light duty vehicles of model year 2030 or later that are sold, purchased, or registered in Washington state must be electric vehicles."</w:t>
      </w:r>
    </w:p>
    <w:p>
      <w:pPr>
        <w:spacing w:before="0" w:after="0" w:line="408" w:lineRule="exact"/>
        <w:ind w:left="0" w:right="0" w:firstLine="576"/>
        <w:jc w:val="left"/>
      </w:pPr>
      <w:r>
        <w:rPr>
          <w:u w:val="single"/>
        </w:rPr>
        <w:t xml:space="preserve">EFFECT:</w:t>
      </w:r>
      <w:r>
        <w:rPr/>
        <w:t xml:space="preserve"> States that if the state establishes a goal that all passenger and light duty vehicles of model year 2030 or later sold, purchased, or registered in Washington must be electric vehicles, the Legislature intends for the clean fuels program to terminate.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5e431229014404" /></Relationships>
</file>