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4da2dfff34d10" /></Relationships>
</file>

<file path=word/document.xml><?xml version="1.0" encoding="utf-8"?>
<w:document xmlns:w="http://schemas.openxmlformats.org/wordprocessingml/2006/main">
  <w:body>
    <w:p>
      <w:r>
        <w:rPr>
          <w:b/>
        </w:rPr>
        <w:r>
          <w:rPr/>
          <w:t xml:space="preserve">1097-S.E</w:t>
        </w:r>
      </w:r>
      <w:r>
        <w:rPr>
          <w:b/>
        </w:rPr>
        <w:t xml:space="preserve"> </w:t>
        <w:t xml:space="preserve">AMS</w:t>
      </w:r>
      <w:r>
        <w:rPr>
          <w:b/>
        </w:rPr>
        <w:t xml:space="preserve"> </w:t>
        <w:r>
          <w:rPr/>
          <w:t xml:space="preserve">KEIS</w:t>
        </w:r>
      </w:r>
      <w:r>
        <w:rPr>
          <w:b/>
        </w:rPr>
        <w:t xml:space="preserve"> </w:t>
        <w:r>
          <w:rPr/>
          <w:t xml:space="preserve">S2581.1</w:t>
        </w:r>
      </w:r>
      <w:r>
        <w:rPr>
          <w:b/>
        </w:rPr>
        <w:t xml:space="preserve"> - NOT FOR FLOOR USE</w:t>
      </w:r>
    </w:p>
    <w:p>
      <w:pPr>
        <w:ind w:left="0" w:right="0" w:firstLine="576"/>
      </w:pPr>
    </w:p>
    <w:p>
      <w:pPr>
        <w:spacing w:before="480" w:after="0" w:line="408" w:lineRule="exact"/>
      </w:pPr>
      <w:r>
        <w:rPr>
          <w:b/>
          <w:u w:val="single"/>
        </w:rPr>
        <w:t xml:space="preserve">ESHB 1097</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Keiser</w:t>
      </w:r>
    </w:p>
    <w:p>
      <w:pPr>
        <w:jc w:val="right"/>
      </w:pPr>
      <w:r>
        <w:rPr>
          <w:b/>
        </w:rPr>
        <w:t xml:space="preserve">ADOPTED 04/06/2021</w:t>
      </w:r>
    </w:p>
    <w:p>
      <w:pPr>
        <w:spacing w:before="0" w:after="0" w:line="408" w:lineRule="exact"/>
        <w:ind w:left="0" w:right="0" w:firstLine="576"/>
        <w:jc w:val="left"/>
      </w:pPr>
      <w:r>
        <w:rPr/>
        <w:t xml:space="preserve">On page 13, line 19, after "(6)" insert "All funds expended from the accident fund for grants under this section must be reimbursed to the accident fund from the state general fund in the omnibus appropriations act adopted for the biennium following the expenditures.</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funds expended from the accident fund for the safety grant program to be reimbursed from the general fund in the subsequent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a613f515b4644" /></Relationships>
</file>