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d3f728237b46c0" /></Relationships>
</file>

<file path=word/document.xml><?xml version="1.0" encoding="utf-8"?>
<w:document xmlns:w="http://schemas.openxmlformats.org/wordprocessingml/2006/main">
  <w:body>
    <w:p>
      <w:r>
        <w:rPr>
          <w:b/>
        </w:rPr>
        <w:r>
          <w:rPr/>
          <w:t xml:space="preserve">1241-S.E</w:t>
        </w:r>
      </w:r>
      <w:r>
        <w:rPr>
          <w:b/>
        </w:rPr>
        <w:t xml:space="preserve"> </w:t>
        <w:t xml:space="preserve">AMS</w:t>
      </w:r>
      <w:r>
        <w:rPr>
          <w:b/>
        </w:rPr>
        <w:t xml:space="preserve"> </w:t>
        <w:r>
          <w:rPr/>
          <w:t xml:space="preserve">FORT</w:t>
        </w:r>
      </w:r>
      <w:r>
        <w:rPr>
          <w:b/>
        </w:rPr>
        <w:t xml:space="preserve"> </w:t>
        <w:r>
          <w:rPr/>
          <w:t xml:space="preserve">S2823.1</w:t>
        </w:r>
      </w:r>
      <w:r>
        <w:rPr>
          <w:b/>
        </w:rPr>
        <w:t xml:space="preserve"> - NOT FOR FLOOR USE</w:t>
      </w:r>
    </w:p>
    <w:p>
      <w:pPr>
        <w:ind w:left="0" w:right="0" w:firstLine="576"/>
      </w:pP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779</w:t>
      </w:r>
    </w:p>
    <w:p>
      <w:pPr>
        <w:spacing w:before="0" w:after="0" w:line="408" w:lineRule="exact"/>
        <w:ind w:left="0" w:right="0" w:firstLine="576"/>
        <w:jc w:val="left"/>
      </w:pPr>
      <w:r>
        <w:rPr/>
        <w:t xml:space="preserve">By Senator Fortunato</w:t>
      </w:r>
    </w:p>
    <w:p>
      <w:pPr>
        <w:jc w:val="right"/>
      </w:pPr>
      <w:r>
        <w:rPr>
          <w:b/>
        </w:rPr>
        <w:t xml:space="preserve">NOT CONSIDERED 04/26/2021</w:t>
      </w:r>
    </w:p>
    <w:p>
      <w:pPr>
        <w:spacing w:before="0" w:after="0" w:line="408" w:lineRule="exact"/>
        <w:ind w:left="0" w:right="0" w:firstLine="576"/>
        <w:jc w:val="left"/>
      </w:pPr>
      <w:r>
        <w:rPr/>
        <w:t xml:space="preserve">On page 1, after line 32, insert the following:</w:t>
      </w:r>
    </w:p>
    <w:p>
      <w:pPr>
        <w:spacing w:before="0" w:after="0" w:line="408" w:lineRule="exact"/>
        <w:ind w:left="0" w:right="0" w:firstLine="576"/>
        <w:jc w:val="left"/>
      </w:pPr>
      <w:r>
        <w:rPr/>
        <w:t xml:space="preserve">"</w:t>
      </w:r>
      <w:r>
        <w:rPr>
          <w:u w:val="single"/>
        </w:rPr>
        <w:t xml:space="preserve">(e) The review and evaluation required by this subsection shall include consideration of available housing and buildable lands, not including open space dedicated to recreation, public or private, or school property, and critical areas.</w:t>
      </w:r>
      <w:r>
        <w:rPr/>
        <w:t xml:space="preserve">"</w:t>
      </w:r>
    </w:p>
    <w:p>
      <w:pPr>
        <w:spacing w:before="0" w:after="0" w:line="408" w:lineRule="exact"/>
        <w:ind w:left="0" w:right="0" w:firstLine="576"/>
        <w:jc w:val="left"/>
      </w:pPr>
      <w:r>
        <w:rPr>
          <w:u w:val="single"/>
        </w:rPr>
        <w:t xml:space="preserve">EFFECT:</w:t>
      </w:r>
      <w:r>
        <w:rPr/>
        <w:t xml:space="preserve"> Adds consideration of available housing and buildable lands to the review and evaluation of comprehensive plans and development regulations.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cc2f18ceb54f91" /></Relationships>
</file>