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6031e103a48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1297-S.E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693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S2714.1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1297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$500</w:t>
      </w:r>
      <w:r>
        <w:rPr/>
        <w:t xml:space="preserve">" and insert "</w:t>
      </w:r>
      <w:r>
        <w:rPr>
          <w:u w:val="single"/>
        </w:rPr>
        <w:t xml:space="preserve">$200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(ii)</w:t>
      </w:r>
      <w:r>
        <w:rPr/>
        <w:t xml:space="preserve">" strike "</w:t>
      </w:r>
      <w:r>
        <w:rPr>
          <w:u w:val="single"/>
        </w:rPr>
        <w:t xml:space="preserve">$650</w:t>
      </w:r>
      <w:r>
        <w:rPr/>
        <w:t xml:space="preserve">" and insert "</w:t>
      </w:r>
      <w:r>
        <w:rPr>
          <w:u w:val="single"/>
        </w:rPr>
        <w:t xml:space="preserve">$600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</w:t>
      </w:r>
      <w:r>
        <w:rPr>
          <w:u w:val="single"/>
        </w:rPr>
        <w:t xml:space="preserve">(iii)</w:t>
      </w:r>
      <w:r>
        <w:rPr/>
        <w:t xml:space="preserve">" strike "</w:t>
      </w:r>
      <w:r>
        <w:rPr>
          <w:u w:val="single"/>
        </w:rPr>
        <w:t xml:space="preserve">$800</w:t>
      </w:r>
      <w:r>
        <w:rPr/>
        <w:t xml:space="preserve">" and insert "</w:t>
      </w:r>
      <w:r>
        <w:rPr>
          <w:u w:val="single"/>
        </w:rPr>
        <w:t xml:space="preserve">$1,000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$950</w:t>
      </w:r>
      <w:r>
        <w:rPr/>
        <w:t xml:space="preserve">" and insert "</w:t>
      </w:r>
      <w:r>
        <w:rPr>
          <w:u w:val="single"/>
        </w:rPr>
        <w:t xml:space="preserve">$1,400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refund payouts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eligible persons with no qualifying children, $500 is replaced with $200;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eligible persons with one qualifying child, $650 is replaced with $600;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eligible persons with two qualifying children, $800 is replaced with $1,000;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eligible persons with three or more qualifying children, $950 is replaced with $1,400.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ce59b7659486a" /></Relationships>
</file>