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c514b070646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S0485.1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4,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"64.55.010, 64.90.645," and insert "64.90.645"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exempting small condominiums from the requirement to submit building enclosure design documents and obtain periodic inspections of the building enclosure throughout the course of construction.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9ff398df44dd9" /></Relationships>
</file>