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c7c8b68bc4a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 after "up to" strike "six" and insert "twelve"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allowable partial confinement to 12 months as a potential condition of conditional commutation.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80f39cd8e4cc4" /></Relationships>
</file>