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12e8ea02a4ea5" /></Relationships>
</file>

<file path=word/document.xml><?xml version="1.0" encoding="utf-8"?>
<w:document xmlns:w="http://schemas.openxmlformats.org/wordprocessingml/2006/main">
  <w:body>
    <w:p>
      <w:r>
        <w:rPr>
          <w:b/>
        </w:rPr>
        <w:r>
          <w:rPr/>
          <w:t xml:space="preserve">5044-S</w:t>
        </w:r>
      </w:r>
      <w:r>
        <w:rPr>
          <w:b/>
        </w:rPr>
        <w:t xml:space="preserve"> </w:t>
        <w:t xml:space="preserve">AMS</w:t>
      </w:r>
      <w:r>
        <w:rPr>
          <w:b/>
        </w:rPr>
        <w:t xml:space="preserve"> </w:t>
        <w:r>
          <w:rPr/>
          <w:t xml:space="preserve">HAWK</w:t>
        </w:r>
      </w:r>
      <w:r>
        <w:rPr>
          <w:b/>
        </w:rPr>
        <w:t xml:space="preserve"> </w:t>
        <w:r>
          <w:rPr/>
          <w:t xml:space="preserve">S0646.1</w:t>
        </w:r>
      </w:r>
      <w:r>
        <w:rPr>
          <w:b/>
        </w:rPr>
        <w:t xml:space="preserve"> - NOT FOR FLOOR USE</w:t>
      </w:r>
    </w:p>
    <w:p>
      <w:pPr>
        <w:ind w:left="0" w:right="0" w:firstLine="576"/>
      </w:pPr>
    </w:p>
    <w:p>
      <w:pPr>
        <w:spacing w:before="480" w:after="0" w:line="408" w:lineRule="exact"/>
      </w:pPr>
      <w:r>
        <w:rPr>
          <w:b/>
          <w:u w:val="single"/>
        </w:rPr>
        <w:t xml:space="preserve">SSB 5044</w:t>
      </w:r>
      <w:r>
        <w:t xml:space="preserve"> -</w:t>
      </w:r>
      <w:r>
        <w:t xml:space="preserve"> </w:t>
        <w:t xml:space="preserve">S AMD</w:t>
      </w:r>
      <w:r>
        <w:t xml:space="preserve"> </w:t>
      </w:r>
      <w:r>
        <w:rPr>
          <w:b/>
        </w:rPr>
        <w:t xml:space="preserve">22</w:t>
      </w:r>
    </w:p>
    <w:p>
      <w:pPr>
        <w:spacing w:before="0" w:after="0" w:line="408" w:lineRule="exact"/>
        <w:ind w:left="0" w:right="0" w:firstLine="576"/>
        <w:jc w:val="left"/>
      </w:pPr>
      <w:r>
        <w:rPr/>
        <w:t xml:space="preserve">By Senator Hawkins</w:t>
      </w:r>
    </w:p>
    <w:p>
      <w:pPr>
        <w:jc w:val="right"/>
      </w:pPr>
      <w:r>
        <w:rPr>
          <w:b/>
        </w:rPr>
        <w:t xml:space="preserve">NOT ADOPTED 01/27/2021</w:t>
      </w:r>
    </w:p>
    <w:p>
      <w:pPr>
        <w:spacing w:before="0" w:after="0" w:line="408" w:lineRule="exact"/>
        <w:ind w:left="0" w:right="0" w:firstLine="576"/>
        <w:jc w:val="left"/>
      </w:pPr>
      <w:r>
        <w:rPr/>
        <w:t xml:space="preserve">On page 7, after line 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28A</w:t>
      </w:r>
      <w:r>
        <w:rPr/>
        <w:t xml:space="preserve">.</w:t>
      </w:r>
      <w:r>
        <w:t xml:space="preserve">345</w:t>
      </w:r>
      <w:r>
        <w:rPr/>
        <w:t xml:space="preserve">.</w:t>
      </w:r>
      <w:r>
        <w:t xml:space="preserve">020</w:t>
      </w:r>
      <w:r>
        <w:rPr/>
        <w:t xml:space="preserve"> and 1969 ex.s. c 223 s 28A.61.020 are each amended to read as follows:</w:t>
      </w:r>
    </w:p>
    <w:p>
      <w:pPr>
        <w:spacing w:before="0" w:after="0" w:line="408" w:lineRule="exact"/>
        <w:ind w:left="0" w:right="0" w:firstLine="576"/>
        <w:jc w:val="left"/>
      </w:pPr>
      <w:r>
        <w:rPr>
          <w:u w:val="single"/>
        </w:rPr>
        <w:t xml:space="preserve">(1)</w:t>
      </w:r>
      <w:r>
        <w:rPr/>
        <w:t xml:space="preserve"> The membership of the school directors' association shall comprise the members of the boards of directors of the school districts of the state.</w:t>
      </w:r>
    </w:p>
    <w:p>
      <w:pPr>
        <w:spacing w:before="0" w:after="0" w:line="408" w:lineRule="exact"/>
        <w:ind w:left="0" w:right="0" w:firstLine="576"/>
        <w:jc w:val="left"/>
      </w:pPr>
      <w:r>
        <w:rPr>
          <w:u w:val="single"/>
        </w:rPr>
        <w:t xml:space="preserve">(2) Members of the boards of directors may be ex officio members of the association if they do not pay dues under RCW 28A.345.050. Ex officio members are not allowed to vote and have limited access to services.</w:t>
      </w:r>
      <w:r>
        <w:rPr/>
        <w:t xml:space="preserve">"</w:t>
      </w:r>
    </w:p>
    <w:p>
      <w:pPr>
        <w:spacing w:before="480" w:after="0" w:line="408" w:lineRule="exact"/>
      </w:pPr>
      <w:r>
        <w:rPr>
          <w:b/>
          <w:u w:val="single"/>
        </w:rPr>
        <w:t xml:space="preserve">SSB 5044</w:t>
      </w:r>
      <w:r>
        <w:t xml:space="preserve"> -</w:t>
      </w:r>
      <w:r>
        <w:t xml:space="preserve"> </w:t>
        <w:t xml:space="preserve">S AMD</w:t>
      </w:r>
      <w:r>
        <w:t xml:space="preserve"> </w:t>
      </w:r>
      <w:r>
        <w:rPr>
          <w:b/>
        </w:rPr>
        <w:t xml:space="preserve">22</w:t>
      </w:r>
    </w:p>
    <w:p>
      <w:pPr>
        <w:spacing w:before="0" w:after="0" w:line="408" w:lineRule="exact"/>
        <w:ind w:left="0" w:right="0" w:firstLine="576"/>
        <w:jc w:val="left"/>
      </w:pPr>
      <w:r>
        <w:rPr/>
        <w:t xml:space="preserve">By Senator Hawkins</w:t>
      </w:r>
    </w:p>
    <w:p>
      <w:pPr>
        <w:jc w:val="right"/>
      </w:pPr>
      <w:r>
        <w:rPr>
          <w:b/>
        </w:rPr>
        <w:t xml:space="preserve">NOT ADOPTED 01/27/2021</w:t>
      </w:r>
    </w:p>
    <w:p>
      <w:pPr>
        <w:spacing w:before="0" w:after="0" w:line="408" w:lineRule="exact"/>
        <w:ind w:left="0" w:right="0" w:firstLine="576"/>
        <w:jc w:val="left"/>
      </w:pPr>
      <w:r>
        <w:rPr/>
        <w:t xml:space="preserve">On page 1, line 3 of the title, after "28A.410.260," strike "and 28A.410.270" and insert "28A.410.270, and 28A.345.020"</w:t>
      </w:r>
    </w:p>
    <w:p>
      <w:pPr>
        <w:spacing w:before="0" w:after="0" w:line="408" w:lineRule="exact"/>
        <w:ind w:left="0" w:right="0" w:firstLine="576"/>
        <w:jc w:val="left"/>
      </w:pPr>
      <w:r>
        <w:rPr>
          <w:u w:val="single"/>
        </w:rPr>
        <w:t xml:space="preserve">EFFECT:</w:t>
      </w:r>
      <w:r>
        <w:rPr/>
        <w:t xml:space="preserve"> Allows members of the boards of directors to be ex officio members of the Washington state school directors' association if they do not pay dues. Specifies that ex officio members are not allowed to vote and have limited access to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de91e255244ff" /></Relationships>
</file>