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c434c104a245c7" /></Relationships>
</file>

<file path=word/document.xml><?xml version="1.0" encoding="utf-8"?>
<w:document xmlns:w="http://schemas.openxmlformats.org/wordprocessingml/2006/main">
  <w:body>
    <w:p>
      <w:r>
        <w:rPr>
          <w:b/>
        </w:rPr>
        <w:r>
          <w:rPr/>
          <w:t xml:space="preserve">5078-S</w:t>
        </w:r>
      </w:r>
      <w:r>
        <w:rPr>
          <w:b/>
        </w:rPr>
        <w:t xml:space="preserve"> </w:t>
        <w:t xml:space="preserve">AMS</w:t>
      </w:r>
      <w:r>
        <w:rPr>
          <w:b/>
        </w:rPr>
        <w:t xml:space="preserve"> </w:t>
        <w:r>
          <w:rPr/>
          <w:t xml:space="preserve">WAGO</w:t>
        </w:r>
      </w:r>
      <w:r>
        <w:rPr>
          <w:b/>
        </w:rPr>
        <w:t xml:space="preserve"> </w:t>
        <w:r>
          <w:rPr/>
          <w:t xml:space="preserve">S4446.1</w:t>
        </w:r>
      </w:r>
      <w:r>
        <w:rPr>
          <w:b/>
        </w:rPr>
        <w:t xml:space="preserve"> - NOT FOR FLOOR USE</w:t>
      </w:r>
    </w:p>
    <w:p>
      <w:pPr>
        <w:ind w:left="0" w:right="0" w:firstLine="576"/>
      </w:pPr>
    </w:p>
    <w:p>
      <w:pPr>
        <w:spacing w:before="480" w:after="0" w:line="408" w:lineRule="exact"/>
      </w:pPr>
      <w:r>
        <w:rPr>
          <w:b/>
          <w:u w:val="single"/>
        </w:rPr>
        <w:t xml:space="preserve">SSB 5078</w:t>
      </w:r>
      <w:r>
        <w:t xml:space="preserve"> -</w:t>
      </w:r>
      <w:r>
        <w:t xml:space="preserve"> </w:t>
        <w:t xml:space="preserve">S AMD TO S AMD (S-3477.5/22)</w:t>
      </w:r>
      <w:r>
        <w:t xml:space="preserve"> </w:t>
      </w:r>
      <w:r>
        <w:rPr>
          <w:b/>
        </w:rPr>
        <w:t xml:space="preserve">1028</w:t>
      </w:r>
    </w:p>
    <w:p>
      <w:pPr>
        <w:spacing w:before="0" w:after="0" w:line="408" w:lineRule="exact"/>
        <w:ind w:left="0" w:right="0" w:firstLine="576"/>
        <w:jc w:val="left"/>
      </w:pPr>
      <w:r>
        <w:rPr/>
        <w:t xml:space="preserve">By Senator Wagoner</w:t>
      </w:r>
    </w:p>
    <w:p>
      <w:pPr>
        <w:jc w:val="right"/>
      </w:pPr>
      <w:r>
        <w:rPr>
          <w:b/>
        </w:rPr>
        <w:t xml:space="preserve">ADOPTED 02/09/2022</w:t>
      </w:r>
    </w:p>
    <w:p>
      <w:pPr>
        <w:spacing w:before="0" w:after="0" w:line="408" w:lineRule="exact"/>
        <w:ind w:left="0" w:right="0" w:firstLine="576"/>
        <w:jc w:val="left"/>
      </w:pPr>
      <w:r>
        <w:rPr/>
        <w:t xml:space="preserve">On page 7, line 37, after "</w:t>
      </w:r>
      <w:r>
        <w:rPr>
          <w:u w:val="single"/>
        </w:rPr>
        <w:t xml:space="preserve">Washington.</w:t>
      </w:r>
      <w:r>
        <w:rPr/>
        <w:t xml:space="preserve">" insert "</w:t>
      </w:r>
      <w:r>
        <w:rPr>
          <w:u w:val="single"/>
        </w:rPr>
        <w:t xml:space="preserve">"Import"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r>
        <w:rPr/>
        <w:t xml:space="preserve">"</w:t>
      </w:r>
    </w:p>
    <w:p>
      <w:pPr>
        <w:spacing w:before="0" w:after="0" w:line="408" w:lineRule="exact"/>
        <w:ind w:left="0" w:right="0" w:firstLine="576"/>
        <w:jc w:val="left"/>
      </w:pPr>
      <w:r>
        <w:rPr>
          <w:u w:val="single"/>
        </w:rPr>
        <w:t xml:space="preserve">EFFECT:</w:t>
      </w:r>
      <w:r>
        <w:rPr/>
        <w:t xml:space="preserve"> Clarifies the definition of "import" to exclude individuals who return to Washington with the same large capacity magazine they left Washington with.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dc3ca27c344707" /></Relationships>
</file>