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945ef7c98491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S2032.1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5129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468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3, strike all of section 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5129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468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"70.345.160;" strike "creating new sections; and repealing RCW 70.155.080 and 70.345.140" and insert "creating new sections"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section that repeals RCW 70.155.080 and RCW 70.345.140.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82c6753c24810" /></Relationships>
</file>