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43cfc0dac40dc" /></Relationships>
</file>

<file path=word/document.xml><?xml version="1.0" encoding="utf-8"?>
<w:document xmlns:w="http://schemas.openxmlformats.org/wordprocessingml/2006/main">
  <w:body>
    <w:p>
      <w:r>
        <w:rPr>
          <w:b/>
        </w:rPr>
        <w:r>
          <w:rPr/>
          <w:t xml:space="preserve">5140-S</w:t>
        </w:r>
      </w:r>
      <w:r>
        <w:rPr>
          <w:b/>
        </w:rPr>
        <w:t xml:space="preserve"> </w:t>
        <w:t xml:space="preserve">AMS</w:t>
      </w:r>
      <w:r>
        <w:rPr>
          <w:b/>
        </w:rPr>
        <w:t xml:space="preserve"> </w:t>
        <w:r>
          <w:rPr/>
          <w:t xml:space="preserve">PADD</w:t>
        </w:r>
      </w:r>
      <w:r>
        <w:rPr>
          <w:b/>
        </w:rPr>
        <w:t xml:space="preserve"> </w:t>
        <w:r>
          <w:rPr/>
          <w:t xml:space="preserve">S1189.2</w:t>
        </w:r>
      </w:r>
      <w:r>
        <w:rPr>
          <w:b/>
        </w:rPr>
        <w:t xml:space="preserve"> - NOT FOR FLOOR USE</w:t>
      </w:r>
    </w:p>
    <w:p>
      <w:pPr>
        <w:ind w:left="0" w:right="0" w:firstLine="576"/>
      </w:pPr>
    </w:p>
    <w:p>
      <w:pPr>
        <w:spacing w:before="480" w:after="0" w:line="408" w:lineRule="exact"/>
      </w:pPr>
      <w:r>
        <w:rPr>
          <w:b/>
          <w:u w:val="single"/>
        </w:rPr>
        <w:t xml:space="preserve">SSB 5140</w:t>
      </w:r>
      <w:r>
        <w:t xml:space="preserve"> -</w:t>
      </w:r>
      <w:r>
        <w:t xml:space="preserve"> </w:t>
        <w:t xml:space="preserve">S AMD</w:t>
      </w:r>
      <w:r>
        <w:t xml:space="preserve"> </w:t>
      </w:r>
      <w:r>
        <w:rPr>
          <w:b/>
        </w:rPr>
        <w:t xml:space="preserve">76</w:t>
      </w:r>
    </w:p>
    <w:p>
      <w:pPr>
        <w:spacing w:before="0" w:after="0" w:line="408" w:lineRule="exact"/>
        <w:ind w:left="0" w:right="0" w:firstLine="576"/>
        <w:jc w:val="left"/>
      </w:pPr>
      <w:r>
        <w:rPr/>
        <w:t xml:space="preserve">By Senator Padden</w:t>
      </w:r>
    </w:p>
    <w:p>
      <w:pPr>
        <w:jc w:val="right"/>
      </w:pPr>
      <w:r>
        <w:rPr>
          <w:b/>
        </w:rPr>
        <w:t xml:space="preserve">NOT ADOPTED 02/17/2021</w:t>
      </w:r>
    </w:p>
    <w:p>
      <w:pPr>
        <w:spacing w:before="0" w:after="0" w:line="408" w:lineRule="exact"/>
        <w:ind w:left="0" w:right="0" w:firstLine="576"/>
        <w:jc w:val="left"/>
      </w:pPr>
      <w:r>
        <w:rPr/>
        <w:t xml:space="preserve">On page 2, line 2, after "care" strike "or" and insert "and"</w:t>
      </w:r>
    </w:p>
    <w:p>
      <w:pPr>
        <w:spacing w:before="0" w:after="0" w:line="408" w:lineRule="exact"/>
        <w:ind w:left="0" w:right="0" w:firstLine="576"/>
        <w:jc w:val="left"/>
      </w:pPr>
      <w:r>
        <w:rPr/>
        <w:t xml:space="preserve">On page 2, line 3, after "presents" insert "or is reasonably foreseeable to present"</w:t>
      </w:r>
    </w:p>
    <w:p>
      <w:pPr>
        <w:spacing w:before="0" w:after="0" w:line="408" w:lineRule="exact"/>
        <w:ind w:left="0" w:right="0" w:firstLine="576"/>
        <w:jc w:val="left"/>
      </w:pPr>
      <w:r>
        <w:rPr>
          <w:u w:val="single"/>
        </w:rPr>
        <w:t xml:space="preserve">EFFECT:</w:t>
      </w:r>
      <w:r>
        <w:rPr/>
        <w:t xml:space="preserve"> Modifies the requirements for allowing health care providers to provide services related to complications of pregnancy. Allows the health care provider to provide the services when failure to provide the service would violate the accepted standard of care and the patient presents or is reasonably foreseeable to present a medical condition that poses a risk to the patient's life or body because the services were not provided.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9ae8735504b5f" /></Relationships>
</file>