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64c57af106a4ff3" /></Relationships>
</file>

<file path=word/document.xml><?xml version="1.0" encoding="utf-8"?>
<w:document xmlns:w="http://schemas.openxmlformats.org/wordprocessingml/2006/main">
  <w:body>
    <w:p>
      <w:r>
        <w:rPr>
          <w:b/>
        </w:rPr>
        <w:r>
          <w:rPr/>
          <w:t xml:space="preserve">5158</w:t>
        </w:r>
      </w:r>
      <w:r>
        <w:rPr>
          <w:b/>
        </w:rPr>
        <w:t xml:space="preserve"> </w:t>
        <w:t xml:space="preserve">AMS</w:t>
      </w:r>
      <w:r>
        <w:rPr>
          <w:b/>
        </w:rPr>
        <w:t xml:space="preserve"> </w:t>
        <w:r>
          <w:rPr/>
          <w:t xml:space="preserve">HAWK</w:t>
        </w:r>
      </w:r>
      <w:r>
        <w:rPr>
          <w:b/>
        </w:rPr>
        <w:t xml:space="preserve"> </w:t>
        <w:r>
          <w:rPr/>
          <w:t xml:space="preserve">S1599.1</w:t>
        </w:r>
      </w:r>
      <w:r>
        <w:rPr>
          <w:b/>
        </w:rPr>
        <w:t xml:space="preserve"> - NOT FOR FLOOR USE</w:t>
      </w:r>
    </w:p>
    <w:p>
      <w:pPr>
        <w:ind w:left="0" w:right="0" w:firstLine="576"/>
      </w:pPr>
    </w:p>
    <w:p>
      <w:pPr>
        <w:spacing w:before="480" w:after="0" w:line="408" w:lineRule="exact"/>
      </w:pPr>
      <w:r>
        <w:rPr>
          <w:b/>
          <w:u w:val="single"/>
        </w:rPr>
        <w:t xml:space="preserve">SB 5158</w:t>
      </w:r>
      <w:r>
        <w:t xml:space="preserve"> -</w:t>
      </w:r>
      <w:r>
        <w:t xml:space="preserve"> </w:t>
        <w:t xml:space="preserve">S AMD</w:t>
      </w:r>
      <w:r>
        <w:t xml:space="preserve"> </w:t>
      </w:r>
      <w:r>
        <w:rPr>
          <w:b/>
        </w:rPr>
        <w:t xml:space="preserve">179</w:t>
      </w:r>
    </w:p>
    <w:p>
      <w:pPr>
        <w:spacing w:before="0" w:after="0" w:line="408" w:lineRule="exact"/>
        <w:ind w:left="0" w:right="0" w:firstLine="576"/>
        <w:jc w:val="left"/>
      </w:pPr>
      <w:r>
        <w:rPr/>
        <w:t xml:space="preserve">By Senator Hawkins</w:t>
      </w:r>
    </w:p>
    <w:p>
      <w:pPr>
        <w:jc w:val="right"/>
      </w:pPr>
      <w:r>
        <w:rPr>
          <w:b/>
        </w:rPr>
        <w:t xml:space="preserve">ADOPTED 02/26/2021</w:t>
      </w:r>
    </w:p>
    <w:p>
      <w:pPr>
        <w:spacing w:before="0" w:after="0" w:line="408" w:lineRule="exact"/>
        <w:ind w:left="0" w:right="0" w:firstLine="576"/>
        <w:jc w:val="left"/>
      </w:pPr>
      <w:r>
        <w:rPr/>
        <w:t xml:space="preserve">On page 3, line 19, after "</w:t>
      </w:r>
      <w:r>
        <w:rPr>
          <w:u w:val="single"/>
        </w:rPr>
        <w:t xml:space="preserve">to the</w:t>
      </w:r>
      <w:r>
        <w:rPr/>
        <w:t xml:space="preserve">" strike "</w:t>
      </w:r>
      <w:r>
        <w:rPr>
          <w:u w:val="single"/>
        </w:rPr>
        <w:t xml:space="preserve">utility wildland fire prevention</w:t>
      </w:r>
      <w:r>
        <w:rPr/>
        <w:t xml:space="preserve">" and insert "</w:t>
      </w:r>
      <w:r>
        <w:rPr>
          <w:u w:val="single"/>
        </w:rPr>
        <w:t xml:space="preserve">wildland fire</w:t>
      </w:r>
      <w:r>
        <w:rPr/>
        <w:t xml:space="preserve">"</w:t>
      </w:r>
    </w:p>
    <w:p>
      <w:pPr>
        <w:spacing w:before="0" w:after="0" w:line="408" w:lineRule="exact"/>
        <w:ind w:left="0" w:right="0" w:firstLine="576"/>
        <w:jc w:val="left"/>
      </w:pPr>
      <w:r>
        <w:rPr/>
        <w:t xml:space="preserve">On page 3, line 20, after "</w:t>
      </w:r>
      <w:r>
        <w:rPr>
          <w:u w:val="single"/>
        </w:rPr>
        <w:t xml:space="preserve">committee</w:t>
      </w:r>
      <w:r>
        <w:rPr/>
        <w:t xml:space="preserve">" insert "</w:t>
      </w:r>
      <w:r>
        <w:rPr>
          <w:u w:val="single"/>
        </w:rPr>
        <w:t xml:space="preserve">established in RCW 76.04.179</w:t>
      </w:r>
      <w:r>
        <w:rPr/>
        <w:t xml:space="preserve">"</w:t>
      </w:r>
    </w:p>
    <w:p>
      <w:pPr>
        <w:spacing w:before="0" w:after="0" w:line="408" w:lineRule="exact"/>
        <w:ind w:left="0" w:right="0" w:firstLine="576"/>
        <w:jc w:val="left"/>
      </w:pPr>
      <w:r>
        <w:rPr>
          <w:u w:val="single"/>
        </w:rPr>
        <w:t xml:space="preserve">EFFECT:</w:t>
      </w:r>
      <w:r>
        <w:rPr/>
        <w:t xml:space="preserve"> Clarifies that the Utility Wildland Fire Prevention Advisory Committee must provide comment to the Wildland Fire Advisory Committee established in RCW 76.04.179 through an annual presentation addressing policies and priorities of the utility wildland fire prevention advisory committee.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729439620054d42" /></Relationships>
</file>