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f2b3c401246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"racism" insert "against all races"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"racism" insert "against all races"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purpose of the professional development and student DEI programs are to eliminate structural racism against all races.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c1957c85d4be2" /></Relationships>
</file>