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e44a21c7e468b" /></Relationships>
</file>

<file path=word/document.xml><?xml version="1.0" encoding="utf-8"?>
<w:document xmlns:w="http://schemas.openxmlformats.org/wordprocessingml/2006/main">
  <w:body>
    <w:p>
      <w:r>
        <w:rPr>
          <w:b/>
        </w:rPr>
        <w:r>
          <w:rPr/>
          <w:t xml:space="preserve">5600-S2</w:t>
        </w:r>
      </w:r>
      <w:r>
        <w:rPr>
          <w:b/>
        </w:rPr>
        <w:t xml:space="preserve"> </w:t>
        <w:t xml:space="preserve">AMS</w:t>
      </w:r>
      <w:r>
        <w:rPr>
          <w:b/>
        </w:rPr>
        <w:t xml:space="preserve"> </w:t>
        <w:r>
          <w:rPr/>
          <w:t xml:space="preserve">BRAU</w:t>
        </w:r>
      </w:r>
      <w:r>
        <w:rPr>
          <w:b/>
        </w:rPr>
        <w:t xml:space="preserve"> </w:t>
        <w:r>
          <w:rPr/>
          <w:t xml:space="preserve">S4574.2</w:t>
        </w:r>
      </w:r>
      <w:r>
        <w:rPr>
          <w:b/>
        </w:rPr>
        <w:t xml:space="preserve"> - NOT FOR FLOOR USE</w:t>
      </w:r>
    </w:p>
    <w:p>
      <w:pPr>
        <w:ind w:left="0" w:right="0" w:firstLine="576"/>
      </w:pPr>
    </w:p>
    <w:p>
      <w:pPr>
        <w:spacing w:before="480" w:after="0" w:line="408" w:lineRule="exact"/>
      </w:pPr>
      <w:r>
        <w:rPr>
          <w:b/>
          <w:u w:val="single"/>
        </w:rPr>
        <w:t xml:space="preserve">2SSB 5600</w:t>
      </w:r>
      <w:r>
        <w:t xml:space="preserve"> -</w:t>
      </w:r>
      <w:r>
        <w:t xml:space="preserve"> </w:t>
        <w:t xml:space="preserve">S AMD</w:t>
      </w:r>
      <w:r>
        <w:t xml:space="preserve"> </w:t>
      </w:r>
      <w:r>
        <w:rPr>
          <w:b/>
        </w:rPr>
        <w:t xml:space="preserve">1082</w:t>
      </w:r>
    </w:p>
    <w:p>
      <w:pPr>
        <w:spacing w:before="0" w:after="0" w:line="408" w:lineRule="exact"/>
        <w:ind w:left="0" w:right="0" w:firstLine="576"/>
        <w:jc w:val="left"/>
      </w:pPr>
      <w:r>
        <w:rPr/>
        <w:t xml:space="preserve">By Senator Braun</w:t>
      </w:r>
    </w:p>
    <w:p>
      <w:pPr>
        <w:jc w:val="right"/>
      </w:pPr>
      <w:r>
        <w:rPr>
          <w:b/>
        </w:rPr>
        <w:t xml:space="preserve">PULLED 02/11/2022</w:t>
      </w:r>
    </w:p>
    <w:p>
      <w:pPr>
        <w:spacing w:before="0" w:after="0" w:line="408" w:lineRule="exact"/>
        <w:ind w:left="0" w:right="0" w:firstLine="576"/>
        <w:jc w:val="left"/>
      </w:pPr>
      <w:r>
        <w:rPr/>
        <w:t xml:space="preserve">On page 3, after line 30, insert the following:</w:t>
      </w:r>
    </w:p>
    <w:p>
      <w:pPr>
        <w:spacing w:before="0" w:after="0" w:line="408" w:lineRule="exact"/>
        <w:ind w:left="0" w:right="0" w:firstLine="576"/>
        <w:jc w:val="left"/>
      </w:pPr>
      <w:r>
        <w:rPr/>
        <w:t xml:space="preserve">"</w:t>
      </w:r>
      <w:r>
        <w:rPr>
          <w:u w:val="single"/>
        </w:rPr>
        <w:t xml:space="preserve">(4) The apprenticeship council must expedite consideration of state registration of apprenticeship programs that already have federal approval in an industry if:</w:t>
      </w:r>
    </w:p>
    <w:p>
      <w:pPr>
        <w:spacing w:before="0" w:after="0" w:line="408" w:lineRule="exact"/>
        <w:ind w:left="0" w:right="0" w:firstLine="576"/>
        <w:jc w:val="left"/>
      </w:pPr>
      <w:r>
        <w:rPr>
          <w:u w:val="single"/>
        </w:rPr>
        <w:t xml:space="preserve">(a) The employment security department has identified a labor shortage in that industry; and</w:t>
      </w:r>
    </w:p>
    <w:p>
      <w:pPr>
        <w:spacing w:before="0" w:after="0" w:line="408" w:lineRule="exact"/>
        <w:ind w:left="0" w:right="0" w:firstLine="576"/>
        <w:jc w:val="left"/>
      </w:pPr>
      <w:r>
        <w:rPr>
          <w:u w:val="single"/>
        </w:rPr>
        <w:t xml:space="preserve">(b) Employers in the industry are required to utilize approved apprenticeship programs by a state or local mandate.</w:t>
      </w:r>
    </w:p>
    <w:p>
      <w:pPr>
        <w:spacing w:before="0" w:after="0" w:line="408" w:lineRule="exact"/>
        <w:ind w:left="0" w:right="0" w:firstLine="576"/>
        <w:jc w:val="left"/>
      </w:pPr>
      <w:r>
        <w:rPr>
          <w:u w:val="single"/>
        </w:rPr>
        <w:t xml:space="preserve">(5) The apprenticeship council must annually report to the appropriate committees of the legislature a list of apprenticeship programs that have applied for state approval, whether those applicant apprenticeship programs have been approved or not approved, and the reasons for any denials of approval by the apprenticeship council. The apprenticeship council must provide its first report to the legislature by December 15, 2022.</w:t>
      </w:r>
      <w:r>
        <w:rPr/>
        <w:t xml:space="preserve">"</w:t>
      </w:r>
    </w:p>
    <w:p>
      <w:pPr>
        <w:spacing w:before="0" w:after="0" w:line="408" w:lineRule="exact"/>
        <w:ind w:left="0" w:right="0" w:firstLine="576"/>
        <w:jc w:val="left"/>
      </w:pPr>
      <w:r>
        <w:rPr>
          <w:u w:val="single"/>
        </w:rPr>
        <w:t xml:space="preserve">EFFECT:</w:t>
      </w:r>
      <w:r>
        <w:rPr/>
        <w:t xml:space="preserve"> Requires the apprenticeship council to expedite consideration of state registration of apprenticeship programs that already have federal approval if the employment security department has identified a labor shortage in that industry and employers in the industry are required to utilize approved apprenticeship programs by a state or local mandate. Requires the apprenticeship council to annually report to the legislature a list of apprenticeship programs that have applied for state approval, whether those programs have been approved or not approved, and the reasons for any denials.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91f2cf8004f68" /></Relationships>
</file>