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64ddec21534625" /></Relationships>
</file>

<file path=word/document.xml><?xml version="1.0" encoding="utf-8"?>
<w:document xmlns:w="http://schemas.openxmlformats.org/wordprocessingml/2006/main">
  <w:body>
    <w:p>
      <w:r>
        <w:rPr>
          <w:b/>
        </w:rPr>
        <w:r>
          <w:rPr/>
          <w:t xml:space="preserve">5628-S</w:t>
        </w:r>
      </w:r>
      <w:r>
        <w:rPr>
          <w:b/>
        </w:rPr>
        <w:t xml:space="preserve"> </w:t>
        <w:t xml:space="preserve">AMS</w:t>
      </w:r>
      <w:r>
        <w:rPr>
          <w:b/>
        </w:rPr>
        <w:t xml:space="preserve"> </w:t>
        <w:r>
          <w:rPr/>
          <w:t xml:space="preserve">FROC</w:t>
        </w:r>
      </w:r>
      <w:r>
        <w:rPr>
          <w:b/>
        </w:rPr>
        <w:t xml:space="preserve"> </w:t>
        <w:r>
          <w:rPr/>
          <w:t xml:space="preserve">S4516.1</w:t>
        </w:r>
      </w:r>
      <w:r>
        <w:rPr>
          <w:b/>
        </w:rPr>
        <w:t xml:space="preserve"> - NOT FOR FLOOR USE</w:t>
      </w:r>
    </w:p>
    <w:p>
      <w:pPr>
        <w:ind w:left="0" w:right="0" w:firstLine="576"/>
      </w:pPr>
    </w:p>
    <w:p>
      <w:pPr>
        <w:spacing w:before="480" w:after="0" w:line="408" w:lineRule="exact"/>
      </w:pPr>
      <w:r>
        <w:rPr>
          <w:b/>
          <w:u w:val="single"/>
        </w:rPr>
        <w:t xml:space="preserve">SSB 5628</w:t>
      </w:r>
      <w:r>
        <w:t xml:space="preserve"> -</w:t>
      </w:r>
      <w:r>
        <w:t xml:space="preserve"> </w:t>
        <w:t xml:space="preserve">S AMD</w:t>
      </w:r>
      <w:r>
        <w:t xml:space="preserve"> </w:t>
      </w:r>
      <w:r>
        <w:rPr>
          <w:b/>
        </w:rPr>
        <w:t xml:space="preserve">1050</w:t>
      </w:r>
    </w:p>
    <w:p>
      <w:pPr>
        <w:spacing w:before="0" w:after="0" w:line="408" w:lineRule="exact"/>
        <w:ind w:left="0" w:right="0" w:firstLine="576"/>
        <w:jc w:val="left"/>
      </w:pPr>
      <w:r>
        <w:rPr/>
        <w:t xml:space="preserve">By Senator Frockt</w:t>
      </w:r>
    </w:p>
    <w:p>
      <w:pPr>
        <w:jc w:val="right"/>
      </w:pPr>
      <w:r>
        <w:rPr>
          <w:b/>
        </w:rPr>
        <w:t xml:space="preserve">ADOPTED 02/09/2022</w:t>
      </w:r>
    </w:p>
    <w:p>
      <w:pPr>
        <w:spacing w:before="0" w:after="0" w:line="408" w:lineRule="exact"/>
        <w:ind w:left="0" w:right="0" w:firstLine="576"/>
        <w:jc w:val="left"/>
      </w:pPr>
      <w:r>
        <w:rPr/>
        <w:t xml:space="preserve">On page 2, line 35, after "</w:t>
      </w:r>
      <w:r>
        <w:rPr>
          <w:u w:val="single"/>
        </w:rPr>
        <w:t xml:space="preserve">participant</w:t>
      </w:r>
      <w:r>
        <w:rPr/>
        <w:t xml:space="preserve">" insert "</w:t>
      </w:r>
      <w:r>
        <w:rPr>
          <w:u w:val="single"/>
        </w:rPr>
        <w:t xml:space="preserve">or election official</w:t>
      </w:r>
      <w:r>
        <w:rPr/>
        <w:t xml:space="preserve">"</w:t>
      </w:r>
    </w:p>
    <w:p>
      <w:pPr>
        <w:spacing w:before="0" w:after="0" w:line="408" w:lineRule="exact"/>
        <w:ind w:left="0" w:right="0" w:firstLine="576"/>
        <w:jc w:val="left"/>
      </w:pPr>
      <w:r>
        <w:rPr/>
        <w:t xml:space="preserve">On page 2, line 36, after "</w:t>
      </w:r>
      <w:r>
        <w:rPr>
          <w:u w:val="single"/>
        </w:rPr>
        <w:t xml:space="preserve">duties</w:t>
      </w:r>
      <w:r>
        <w:rPr/>
        <w:t xml:space="preserve">" insert "</w:t>
      </w:r>
      <w:r>
        <w:rPr>
          <w:u w:val="single"/>
        </w:rPr>
        <w:t xml:space="preserve">or election official's official duties</w:t>
      </w:r>
      <w:r>
        <w:rPr/>
        <w:t xml:space="preserve">"</w:t>
      </w:r>
    </w:p>
    <w:p>
      <w:pPr>
        <w:spacing w:before="0" w:after="0" w:line="408" w:lineRule="exact"/>
        <w:ind w:left="0" w:right="0" w:firstLine="576"/>
        <w:jc w:val="left"/>
      </w:pPr>
      <w:r>
        <w:rPr/>
        <w:t xml:space="preserve">On page 2, line 38, after "</w:t>
      </w:r>
      <w:r>
        <w:rPr>
          <w:u w:val="single"/>
        </w:rPr>
        <w:t xml:space="preserve">participant</w:t>
      </w:r>
      <w:r>
        <w:rPr/>
        <w:t xml:space="preserve">" insert "</w:t>
      </w:r>
      <w:r>
        <w:rPr>
          <w:u w:val="single"/>
        </w:rPr>
        <w:t xml:space="preserve">or election official</w:t>
      </w:r>
      <w:r>
        <w:rPr/>
        <w:t xml:space="preserve">"</w:t>
      </w:r>
    </w:p>
    <w:p>
      <w:pPr>
        <w:spacing w:before="0" w:after="0" w:line="408" w:lineRule="exact"/>
        <w:ind w:left="0" w:right="0" w:firstLine="576"/>
        <w:jc w:val="left"/>
      </w:pPr>
      <w:r>
        <w:rPr/>
        <w:t xml:space="preserve">On page 3, line 1, after "</w:t>
      </w:r>
      <w:r>
        <w:rPr>
          <w:u w:val="single"/>
        </w:rPr>
        <w:t xml:space="preserve">participant</w:t>
      </w:r>
      <w:r>
        <w:rPr/>
        <w:t xml:space="preserve">" insert "</w:t>
      </w:r>
      <w:r>
        <w:rPr>
          <w:u w:val="single"/>
        </w:rPr>
        <w:t xml:space="preserve">or election official</w:t>
      </w:r>
      <w:r>
        <w:rPr/>
        <w:t xml:space="preserve">"</w:t>
      </w:r>
    </w:p>
    <w:p>
      <w:pPr>
        <w:spacing w:before="0" w:after="0" w:line="408" w:lineRule="exact"/>
        <w:ind w:left="0" w:right="0" w:firstLine="576"/>
        <w:jc w:val="left"/>
      </w:pPr>
      <w:r>
        <w:rPr/>
        <w:t xml:space="preserve">On page 3, line 2, after "</w:t>
      </w:r>
      <w:r>
        <w:rPr>
          <w:u w:val="single"/>
        </w:rPr>
        <w:t xml:space="preserve">duties</w:t>
      </w:r>
      <w:r>
        <w:rPr/>
        <w:t xml:space="preserve">" insert "</w:t>
      </w:r>
      <w:r>
        <w:rPr>
          <w:u w:val="single"/>
        </w:rPr>
        <w:t xml:space="preserve">or election official's official duties</w:t>
      </w:r>
      <w:r>
        <w:rPr/>
        <w:t xml:space="preserve">"</w:t>
      </w:r>
    </w:p>
    <w:p>
      <w:pPr>
        <w:spacing w:before="0" w:after="0" w:line="408" w:lineRule="exact"/>
        <w:ind w:left="0" w:right="0" w:firstLine="576"/>
        <w:jc w:val="left"/>
      </w:pPr>
      <w:r>
        <w:rPr/>
        <w:t xml:space="preserve">On page 3, line 7, after "</w:t>
      </w:r>
      <w:r>
        <w:rPr>
          <w:u w:val="single"/>
        </w:rPr>
        <w:t xml:space="preserve">participant</w:t>
      </w:r>
      <w:r>
        <w:rPr/>
        <w:t xml:space="preserve">" insert "</w:t>
      </w:r>
      <w:r>
        <w:rPr>
          <w:u w:val="single"/>
        </w:rPr>
        <w:t xml:space="preserve">or election official</w:t>
      </w:r>
      <w:r>
        <w:rPr/>
        <w:t xml:space="preserve">"</w:t>
      </w:r>
    </w:p>
    <w:p>
      <w:pPr>
        <w:spacing w:before="0" w:after="0" w:line="408" w:lineRule="exact"/>
        <w:ind w:left="0" w:right="0" w:firstLine="576"/>
        <w:jc w:val="left"/>
      </w:pPr>
      <w:r>
        <w:rPr/>
        <w:t xml:space="preserve">On page 3, line 9, after "</w:t>
      </w:r>
      <w:r>
        <w:rPr>
          <w:u w:val="single"/>
        </w:rPr>
        <w:t xml:space="preserve">participant</w:t>
      </w:r>
      <w:r>
        <w:rPr/>
        <w:t xml:space="preserve">" insert "</w:t>
      </w:r>
      <w:r>
        <w:rPr>
          <w:u w:val="single"/>
        </w:rPr>
        <w:t xml:space="preserve">or election official</w:t>
      </w:r>
      <w:r>
        <w:rPr/>
        <w:t xml:space="preserve">"</w:t>
      </w:r>
    </w:p>
    <w:p>
      <w:pPr>
        <w:spacing w:before="0" w:after="0" w:line="408" w:lineRule="exact"/>
        <w:ind w:left="0" w:right="0" w:firstLine="576"/>
        <w:jc w:val="left"/>
      </w:pPr>
      <w:r>
        <w:rPr/>
        <w:t xml:space="preserve">On page 3, line 11, after "</w:t>
      </w:r>
      <w:r>
        <w:rPr>
          <w:u w:val="single"/>
        </w:rPr>
        <w:t xml:space="preserve">participant</w:t>
      </w:r>
      <w:r>
        <w:rPr/>
        <w:t xml:space="preserve">" insert "</w:t>
      </w:r>
      <w:r>
        <w:rPr>
          <w:u w:val="single"/>
        </w:rPr>
        <w:t xml:space="preserve">or election official</w:t>
      </w:r>
      <w:r>
        <w:rPr/>
        <w:t xml:space="preserve">"</w:t>
      </w:r>
    </w:p>
    <w:p>
      <w:pPr>
        <w:spacing w:before="0" w:after="0" w:line="408" w:lineRule="exact"/>
        <w:ind w:left="0" w:right="0" w:firstLine="576"/>
        <w:jc w:val="left"/>
      </w:pPr>
      <w:r>
        <w:rPr/>
        <w:t xml:space="preserve">On page 3, line 13, after "</w:t>
      </w:r>
      <w:r>
        <w:rPr>
          <w:u w:val="single"/>
        </w:rPr>
        <w:t xml:space="preserve">participant</w:t>
      </w:r>
      <w:r>
        <w:rPr/>
        <w:t xml:space="preserve">" insert "</w:t>
      </w:r>
      <w:r>
        <w:rPr>
          <w:u w:val="single"/>
        </w:rPr>
        <w:t xml:space="preserve">or election official</w:t>
      </w:r>
      <w:r>
        <w:rPr/>
        <w:t xml:space="preserve">"</w:t>
      </w:r>
    </w:p>
    <w:p>
      <w:pPr>
        <w:spacing w:before="0" w:after="0" w:line="408" w:lineRule="exact"/>
        <w:ind w:left="0" w:right="0" w:firstLine="576"/>
        <w:jc w:val="left"/>
      </w:pPr>
      <w:r>
        <w:rPr/>
        <w:t xml:space="preserve">On page 3, line 29, after "</w:t>
      </w:r>
      <w:r>
        <w:rPr>
          <w:u w:val="single"/>
        </w:rPr>
        <w:t xml:space="preserve">(5)</w:t>
      </w:r>
      <w:r>
        <w:rPr/>
        <w:t xml:space="preserve">" insert "</w:t>
      </w:r>
      <w:r>
        <w:rPr>
          <w:u w:val="single"/>
        </w:rPr>
        <w:t xml:space="preserve">For the purposes of this section, an election official includes any staff member of the office of the secretary of state or staff member of the county auditor's office, regardless of whether the member is employed on a temporary or part-time basis, whose duties relate to voter registration or the processing of votes as provided in Title 29A RCW.</w:t>
      </w:r>
    </w:p>
    <w:p>
      <w:pPr>
        <w:spacing w:before="0" w:after="0" w:line="408" w:lineRule="exact"/>
        <w:ind w:left="0" w:right="0" w:firstLine="576"/>
        <w:jc w:val="left"/>
      </w:pPr>
      <w:r>
        <w:rPr>
          <w:u w:val="single"/>
        </w:rPr>
        <w:t xml:space="preserve">(6)</w:t>
      </w:r>
      <w:r>
        <w:rPr/>
        <w:t xml:space="preserve">"</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8, line 17, after "11.88.010," strike "and" and insert "</w:t>
      </w:r>
      <w:r>
        <w:t>((</w:t>
      </w:r>
      <w:r>
        <w:rPr>
          <w:strike/>
        </w:rPr>
        <w:t xml:space="preserve">and</w:t>
      </w:r>
      <w:r>
        <w:t>))</w:t>
      </w:r>
      <w:r>
        <w:rPr/>
        <w:t xml:space="preserve">" </w:t>
      </w:r>
    </w:p>
    <w:p>
      <w:pPr>
        <w:spacing w:before="0" w:after="0" w:line="408" w:lineRule="exact"/>
        <w:ind w:left="0" w:right="0" w:firstLine="576"/>
        <w:jc w:val="left"/>
      </w:pPr>
      <w:r>
        <w:rPr/>
        <w:t xml:space="preserve">On page 8, line 17, after "(b)" insert "</w:t>
      </w:r>
      <w:r>
        <w:rPr>
          <w:u w:val="single"/>
        </w:rPr>
        <w:t xml:space="preserve">any election official as described in RCW 9.61.260 (as recodified by this act) who is a target for threats or harassment prohibited under RCW 9.61.260 (as recodified by this act) or 9A.46.020(2)(c) (section 1(2)(c), chapter . . . (Substitute Senate Bill No. 5148), Laws of 2022), and (c)</w:t>
      </w:r>
      <w:r>
        <w:rPr/>
        <w:t xml:space="preserve">"</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t xml:space="preserve">On page 8, line 20, after "(iv)" insert "</w:t>
      </w:r>
      <w:r>
        <w:rPr>
          <w:u w:val="single"/>
        </w:rPr>
        <w:t xml:space="preserve">or (c) (section 1(2)(c), chapter. . . (Substitute Senate Bill No. 5148), Laws of 2022)</w:t>
      </w:r>
      <w:r>
        <w:rPr/>
        <w:t xml:space="preserve">"</w:t>
      </w:r>
    </w:p>
    <w:p>
      <w:pPr>
        <w:spacing w:before="0" w:after="0" w:line="408" w:lineRule="exact"/>
        <w:ind w:left="0" w:right="0" w:firstLine="576"/>
        <w:jc w:val="left"/>
      </w:pPr>
      <w:r>
        <w:rPr/>
        <w:t xml:space="preserve">On page 8, line 32, after "made;" strike "or" and insert "</w:t>
      </w:r>
      <w:r>
        <w:t>((</w:t>
      </w:r>
      <w:r>
        <w:rPr>
          <w:strike/>
        </w:rPr>
        <w:t xml:space="preserve">or</w:t>
      </w:r>
      <w:r>
        <w:t>))</w:t>
      </w:r>
      <w:r>
        <w:rPr/>
        <w:t xml:space="preserve">"</w:t>
      </w:r>
    </w:p>
    <w:p>
      <w:pPr>
        <w:spacing w:before="0" w:after="0" w:line="408" w:lineRule="exact"/>
        <w:ind w:left="0" w:right="0" w:firstLine="576"/>
        <w:jc w:val="left"/>
      </w:pPr>
      <w:r>
        <w:rPr/>
        <w:t xml:space="preserve">On page 8, line 32, after "(B)" insert "</w:t>
      </w:r>
      <w:r>
        <w:rPr>
          <w:u w:val="single"/>
        </w:rPr>
        <w:t xml:space="preserve">that the applicant, as an election official as described in RCW 9.61.260 (as recodified by this act), is a target for threats or harassment prohibited under RCW 9.61.260 (as recodified by this act) or 9A.46.020(2)(c) (section 1(2)(c), chapter . . . (Substitute Senate Bill No. 5148), Laws of 2022); or (C)</w:t>
      </w:r>
      <w:r>
        <w:rPr/>
        <w:t xml:space="preserve">"</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t xml:space="preserve">On page 8, line 36, after "(iv)" insert "</w:t>
      </w:r>
      <w:r>
        <w:rPr>
          <w:u w:val="single"/>
        </w:rPr>
        <w:t xml:space="preserve">or (c) (section 1(2)(c), chapter . . . (Substitute Senate Bill No. 5148), Laws of 2022)</w:t>
      </w:r>
      <w:r>
        <w:rPr/>
        <w:t xml:space="preserve">"</w:t>
      </w:r>
    </w:p>
    <w:p>
      <w:pPr>
        <w:spacing w:before="0" w:after="0" w:line="408" w:lineRule="exact"/>
        <w:ind w:left="0" w:right="0" w:firstLine="576"/>
        <w:jc w:val="left"/>
      </w:pPr>
      <w:r>
        <w:rPr/>
        <w:t xml:space="preserve">On page 9, line 4, after "(iv)" insert "</w:t>
      </w:r>
      <w:r>
        <w:rPr>
          <w:u w:val="single"/>
        </w:rPr>
        <w:t xml:space="preserve">or (c) (section 1(2)(c), chapter . . . (Substitute Senate Bill No. 5148), Laws of 2022)</w:t>
      </w:r>
      <w:r>
        <w:rPr/>
        <w:t xml:space="preserve">"</w:t>
      </w:r>
    </w:p>
    <w:p>
      <w:pPr>
        <w:spacing w:before="0" w:after="0" w:line="408" w:lineRule="exact"/>
        <w:ind w:left="0" w:right="0" w:firstLine="576"/>
        <w:jc w:val="left"/>
      </w:pPr>
      <w:r>
        <w:rPr/>
        <w:t xml:space="preserve">On page 9, line 13, after "(iv)" insert "</w:t>
      </w:r>
      <w:r>
        <w:rPr>
          <w:u w:val="single"/>
        </w:rPr>
        <w:t xml:space="preserve">or (c) (section 1(2)(c), chapter . . . (Substitute Senate Bill No. 5148), Laws of 2022)</w:t>
      </w:r>
      <w:r>
        <w:rPr/>
        <w:t xml:space="preserve">"</w:t>
      </w:r>
    </w:p>
    <w:p>
      <w:pPr>
        <w:spacing w:before="0" w:after="0" w:line="408" w:lineRule="exact"/>
        <w:ind w:left="0" w:right="0" w:firstLine="576"/>
        <w:jc w:val="left"/>
      </w:pPr>
      <w:r>
        <w:rPr/>
        <w:t xml:space="preserve">On page 10, line 19, after "made," strike "or" and insert "</w:t>
      </w:r>
      <w:r>
        <w:t>((</w:t>
      </w:r>
      <w:r>
        <w:rPr>
          <w:strike/>
        </w:rPr>
        <w:t xml:space="preserve">or</w:t>
      </w:r>
      <w:r>
        <w:t>))</w:t>
      </w:r>
      <w:r>
        <w:rPr/>
        <w:t xml:space="preserve">"</w:t>
      </w:r>
    </w:p>
    <w:p>
      <w:pPr>
        <w:spacing w:before="0" w:after="0" w:line="408" w:lineRule="exact"/>
        <w:ind w:left="0" w:right="0" w:firstLine="576"/>
        <w:jc w:val="left"/>
      </w:pPr>
      <w:r>
        <w:rPr/>
        <w:t xml:space="preserve">On page 10, line 19, after "(b)" insert "</w:t>
      </w:r>
      <w:r>
        <w:rPr>
          <w:u w:val="single"/>
        </w:rPr>
        <w:t xml:space="preserve">the safety of any election official as described in RCW 9.61.260 (as recodified by this act) who is a target for threats or harassment prohibited under RCW 9.61.260 (as recodified by this act) or 9A.46.020(2)(c) (section 1(2)(c), chapter . . . (Substitute Senate Bill No. 5148), Laws of 2022), or (c)</w:t>
      </w:r>
      <w:r>
        <w:rPr/>
        <w:t xml:space="preserve">"</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t xml:space="preserve">On page 10, line 22, after "(iv)" insert "</w:t>
      </w:r>
      <w:r>
        <w:rPr>
          <w:u w:val="single"/>
        </w:rPr>
        <w:t xml:space="preserve">or (c) (section 1(2)(c), chapter . . . (Substitute Senate Bill No. 5148), Laws of 2022)</w:t>
      </w:r>
      <w:r>
        <w:rPr/>
        <w:t xml:space="preserve">"</w:t>
      </w:r>
    </w:p>
    <w:p>
      <w:pPr>
        <w:spacing w:before="0" w:after="0" w:line="408" w:lineRule="exact"/>
        <w:ind w:left="0" w:right="0" w:firstLine="576"/>
        <w:jc w:val="left"/>
      </w:pPr>
      <w:r>
        <w:rPr>
          <w:u w:val="single"/>
        </w:rPr>
        <w:t xml:space="preserve">EFFECT:</w:t>
      </w:r>
      <w:r>
        <w:rPr/>
        <w:t xml:space="preserve"> Expands the crime of cyber harassment to election officials who are performing their official duties at the time the threat is made or because of an action taken or decision made by the election officials. Allows election officials and their families to be eligible for the address confidentiality program if election officials are the targets of threats or harassment.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c722f9cc8349e5" /></Relationships>
</file>