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150c8c34747b3" /></Relationships>
</file>

<file path=word/document.xml><?xml version="1.0" encoding="utf-8"?>
<w:document xmlns:w="http://schemas.openxmlformats.org/wordprocessingml/2006/main">
  <w:body>
    <w:p>
      <w:r>
        <w:t>H-0455.2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Maycumber, Chapman, Jacobsen, and Boehnke</w:t>
      </w:r>
    </w:p>
    <w:p/>
    <w:p>
      <w:r>
        <w:rPr>
          <w:t xml:space="preserve">Read first time 01/25/21.  </w:t>
        </w:rPr>
      </w:r>
      <w:r>
        <w:rPr>
          <w:t xml:space="preserve">Referred to Committee on Community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improving the equitable access to the main street program; amending RCW 82.73.010 and 43.360.030; and adding a new section to chapter 82.73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73</w:t>
      </w:r>
      <w:r>
        <w:rPr/>
        <w:t xml:space="preserve">.</w:t>
      </w:r>
      <w:r>
        <w:t xml:space="preserve">010</w:t>
      </w:r>
      <w:r>
        <w:rPr/>
        <w:t xml:space="preserve"> and 2010 c 30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the definitions in this section apply throughout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"Applicant" means a person applying for a tax credit under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"Contribution" means cash contributions.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"Department" means the department of revenue.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"Main street trust fund" means the Washington main street trust fund account under RCW 43.360.050.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"Person" has the meaning given in RCW 82.04.030.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"Program" means a nonprofit organization under internal revenue code sections 501(c)(3) or 501(c)(6), </w:t>
      </w:r>
      <w:r>
        <w:rPr>
          <w:u w:val="single"/>
        </w:rPr>
        <w:t xml:space="preserve">that is designated by the department of archaeology and historic preservation as described in RCW 43.360.010 through 43.360.050</w:t>
      </w:r>
      <w:r>
        <w:rPr/>
        <w:t xml:space="preserve"> with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</w:t>
      </w:r>
      <w:r>
        <w:rPr/>
        <w:t xml:space="preserve">he sole mission of revitalizing a downtown or neighborhood commercial district area</w:t>
      </w:r>
      <w:r>
        <w:t>((</w:t>
      </w:r>
      <w:r>
        <w:rPr>
          <w:strike/>
        </w:rPr>
        <w:t xml:space="preserve">, that is designated by the department of archaeology and historic preservation as described in RCW 43.360.010 through 43.360.050</w:t>
      </w:r>
      <w:r>
        <w:t>))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 economic development mission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73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July 1, 2021, a program, as defined under RCW 82.73.010(6)(b), and designated, as described in RCW 43.360.010 through 43.360.050: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Must be a nonprofit organization under Title 26 U.S.C. Sec. 501(c)(3) or (c)(6) of the federal internal revenue code;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Must be located in a rural county, as defined in RCW 43.160.020;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May not have had a main street program designated within the same county on or before December 31, 2020.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360</w:t>
      </w:r>
      <w:r>
        <w:rPr/>
        <w:t xml:space="preserve">.</w:t>
      </w:r>
      <w:r>
        <w:t xml:space="preserve">030</w:t>
      </w:r>
      <w:r>
        <w:rPr/>
        <w:t xml:space="preserve"> and 2005 c 514 s 910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adopt criteria for the designation of local downtown or neighborhood commercial district revitalization programs and official local main street programs. In establishing the criteria, the department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consider: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degree of interest and commitment to comprehensive downtown or neighborhood commercial district revitalization and, where applicable, historic preservation by both the public and private sectors;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evidence of potential private sector investment in the downtown or neighborhood commercial district;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Where applicable, a downtown or neighborhood commercial district with sufficient historic fabric to become a foundation for an enhanced community image;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</w:t>
      </w:r>
      <w:r>
        <w:t>((</w:t>
      </w:r>
      <w:r>
        <w:rPr>
          <w:strike/>
        </w:rPr>
        <w:t xml:space="preserve">The capacity of the organization to undertake a comprehensive program and the financial commitment to implement a long-term downtown or neighborhood commercial district revitalization program that includes a commitment to employ a professional program manager and maintain a sufficient operating budget;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(e) The department's existing downtown revitalization program's tier system;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 The national main street center's criteria for designating official main street cities;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(g)</w:t>
      </w:r>
      <w:r>
        <w:t>))</w:t>
      </w:r>
      <w:r>
        <w:rPr/>
        <w:t xml:space="preserve"> Other factors the department deems necessary for the designation of a local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In addition to the criteria in subsection (1) of this section, when adopting criteria for the designation of a program defined in RCW 82.73.010(6)(a), the department must consider: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capacity of the organization to undertake a comprehensive program and the financial commitment to implement a long-term downtown or neighborhood commercial district revitalization program that includes a commitment to employ a professional program manager and maintain a sufficient operating budget;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department's existing downtown revitalization program's tier system;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The national main street center's criteria for designating official main street cities.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The department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designate local downtown or neighborhood commercial district revitalization programs and official local main street programs. The programs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limited to three categories of designation, one of which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the main street level.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RCW </w:t>
      </w:r>
      <w:r>
        <w:t>((</w:t>
      </w:r>
      <w:r>
        <w:rPr>
          <w:strike/>
        </w:rPr>
        <w:t xml:space="preserve">82.73.010</w:t>
      </w:r>
      <w:r>
        <w:t>))</w:t>
      </w:r>
      <w:r>
        <w:rPr/>
        <w:t xml:space="preserve"> </w:t>
      </w:r>
      <w:r>
        <w:rPr>
          <w:u w:val="single"/>
        </w:rPr>
        <w:t xml:space="preserve">43.360.020</w:t>
      </w:r>
      <w:r>
        <w:rPr/>
        <w:t xml:space="preserve"> does not apply to any local downtown or neighborhood commercial district revitalization program unless the boundaries of the program have been identified and approved by the department. The boundaries of a local downtown or neighborhood commercial district revitalization program are typically defined using the pedestrian core of a traditional commercial district.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The department may not designate a local downtown or neighborhood commercial district revitalization program or official local main street program if the program is undertaken by a local government with a population of one hundred ninety thousand persons or more.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42cd0f129af499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888ab06ee48a2" /><Relationship Type="http://schemas.openxmlformats.org/officeDocument/2006/relationships/footer" Target="/word/footer1.xml" Id="R242cd0f129af4994" /></Relationships>
</file>