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aedd9f9724bee" /></Relationships>
</file>

<file path=word/document.xml><?xml version="1.0" encoding="utf-8"?>
<w:document xmlns:w="http://schemas.openxmlformats.org/wordprocessingml/2006/main">
  <w:body>
    <w:p>
      <w:pPr>
        <w:jc w:val="center"/>
      </w:pPr>
      <w:r>
        <w:t>SENATE RESOLUTION</w:t>
      </w:r>
    </w:p>
    <w:p>
      <w:pPr>
        <w:jc w:val="center"/>
      </w:pPr>
      <w:r>
        <w:t>8608</w:t>
      </w:r>
    </w:p>
    <w:p/>
    <w:p/>
    <w:p>
      <w:r>
        <w:t xml:space="preserve">By </w:t>
      </w:r>
      <w:r>
        <w:t>Senators Salomon, Das, Hasegawa, Keiser, Kuderer, Lovelett, and Nobles</w:t>
      </w:r>
    </w:p>
    <w:p/>
    <w:p>
      <w:pPr>
        <w:spacing w:before="0" w:after="0" w:line="240" w:lineRule="exact"/>
        <w:ind w:left="0" w:right="0" w:firstLine="576"/>
        <w:jc w:val="left"/>
      </w:pPr>
      <w:r>
        <w:rPr/>
        <w:t xml:space="preserve">WHEREAS, Betty Peace-Gladstone, MS, Associate Professor of Early Childhood Education, Shoreline Community College, retired on December 11, 2020, after completing outstanding and exemplary service to the college since 2001; and</w:t>
      </w:r>
    </w:p>
    <w:p>
      <w:pPr>
        <w:spacing w:before="0" w:after="0" w:line="240" w:lineRule="exact"/>
        <w:ind w:left="0" w:right="0" w:firstLine="576"/>
        <w:jc w:val="left"/>
      </w:pPr>
      <w:r>
        <w:rPr/>
        <w:t xml:space="preserve">WHEREAS, Betty Peace-Gladstone earned her Bachelor's and Master's of Science from Colorado State University where she studied Human Development and Family Studies, with additional studies in Child Development, Social Work, and Cultural Anthropology; and</w:t>
      </w:r>
    </w:p>
    <w:p>
      <w:pPr>
        <w:spacing w:before="0" w:after="0" w:line="240" w:lineRule="exact"/>
        <w:ind w:left="0" w:right="0" w:firstLine="576"/>
        <w:jc w:val="left"/>
      </w:pPr>
      <w:r>
        <w:rPr/>
        <w:t xml:space="preserve">WHEREAS, Betty Peace-Gladstone began her esteemed career in early childhood education, teaching, and advocacy in 1986 on the Blackfeet Reservation in Montana, where she held titles that included Child Care Center Director, Preschool Special Education Teacher, and Family Literacy Program Director; and</w:t>
      </w:r>
    </w:p>
    <w:p>
      <w:pPr>
        <w:spacing w:before="0" w:after="0" w:line="240" w:lineRule="exact"/>
        <w:ind w:left="0" w:right="0" w:firstLine="576"/>
        <w:jc w:val="left"/>
      </w:pPr>
      <w:r>
        <w:rPr/>
        <w:t xml:space="preserve">WHEREAS, Betty Peace-Gladstone then began her higher education teaching career at Shoreline Community College (SCC) in 2001, where as a Professor of Early Childhood Education she has made many lasting contributions to the field of early childhood education that centered on culturally inclusive classrooms, the principles of multicultural education, creating anti-bias curriculum, classrooms, and pedagogy; and</w:t>
      </w:r>
    </w:p>
    <w:p>
      <w:pPr>
        <w:spacing w:before="0" w:after="0" w:line="240" w:lineRule="exact"/>
        <w:ind w:left="0" w:right="0" w:firstLine="576"/>
        <w:jc w:val="left"/>
      </w:pPr>
      <w:r>
        <w:rPr/>
        <w:t xml:space="preserve">WHEREAS, Betty Peace-Gladstone provided excellent leadership and service to the SCC community by serving as a faculty advisor to various clubs, groups, and events that included the First Nations Club, Assistant Dean of Education, and a leading voice in both local and statewide Early Childhood Education Committees, with a legacy of creating multicultural guidelines and standards in the field of early childhood education; and</w:t>
      </w:r>
    </w:p>
    <w:p>
      <w:pPr>
        <w:spacing w:before="0" w:after="0" w:line="240" w:lineRule="exact"/>
        <w:ind w:left="0" w:right="0" w:firstLine="576"/>
        <w:jc w:val="left"/>
      </w:pPr>
      <w:r>
        <w:rPr/>
        <w:t xml:space="preserve">WHEREAS, Betty Peace-Gladstone's nineteen years of distinguished service are a hallmark of exceptional commitment and dedication to the field of early childhood education, as she has guided hundreds of college students to careers in early childhood education, be it preschools, K-12, center directors, social services, and even elected officials; and</w:t>
      </w:r>
    </w:p>
    <w:p>
      <w:pPr>
        <w:spacing w:before="0" w:after="0" w:line="240" w:lineRule="exact"/>
        <w:ind w:left="0" w:right="0" w:firstLine="576"/>
        <w:jc w:val="left"/>
      </w:pPr>
      <w:r>
        <w:rPr/>
        <w:t xml:space="preserve">WHEREAS, Betty Peace-Gladstone's students share nothing but the highest regards for her unwavering support, as she created a safe space for all students and taught students to bring their authentic self to the classroom; creating generations of children that have benefited from her work;</w:t>
      </w:r>
    </w:p>
    <w:p>
      <w:pPr>
        <w:spacing w:before="0" w:after="0" w:line="240" w:lineRule="exact"/>
        <w:ind w:left="0" w:right="0" w:firstLine="576"/>
        <w:jc w:val="left"/>
      </w:pPr>
      <w:r>
        <w:rPr/>
        <w:t xml:space="preserve">NOW, THEREFORE, BE IT RESOLVED, That the Washington State Senate express its appreciation to Betty Peace-Gladstone for her distinguished years of service as a Professor of Early Childhood Education and for her many years of service to the state of Washington, and also commend Betty Peace-Gladstone for her lifetime of accomplishments and her dedication to children, families, early childhood education, and the Shoreline Community College community; and</w:t>
      </w:r>
    </w:p>
    <w:p>
      <w:pPr>
        <w:spacing w:before="0" w:after="0" w:line="240" w:lineRule="exact"/>
        <w:ind w:left="0" w:right="0" w:firstLine="576"/>
        <w:jc w:val="left"/>
      </w:pPr>
      <w:r>
        <w:rPr/>
        <w:t xml:space="preserve">BE IT FURTHER RESOLVED, That the Washington State Senate, along with family, friends, students, and colleagues, do hereby extend best wishes to Betty Peace-Gladstone as she enters her retirement.</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15,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3a9aba4f9c432e" /></Relationships>
</file>